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D6DC4" w14:textId="77777777" w:rsidR="00E37092" w:rsidRDefault="00E37092" w:rsidP="0019771C">
      <w:pPr>
        <w:shd w:val="clear" w:color="auto" w:fill="FFFFFF"/>
        <w:spacing w:after="270"/>
        <w:jc w:val="both"/>
        <w:rPr>
          <w:rFonts w:cstheme="minorHAnsi"/>
          <w:b/>
        </w:rPr>
      </w:pPr>
      <w:r>
        <w:rPr>
          <w:noProof/>
          <w:lang w:eastAsia="en-GB"/>
        </w:rPr>
        <w:drawing>
          <wp:inline distT="0" distB="0" distL="0" distR="0" wp14:anchorId="39460C2F" wp14:editId="39280C04">
            <wp:extent cx="6311900" cy="768899"/>
            <wp:effectExtent l="0" t="0" r="0" b="0"/>
            <wp:docPr id="1" name="Picture 1" descr="Macintosh HD:Users:susanbeccio:Desktop:IFADPressReleaseHeader copy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0210" cy="79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104C4" w14:textId="1E5E559A" w:rsidR="00AF316E" w:rsidRPr="009C7327" w:rsidRDefault="002D6012" w:rsidP="002D2C71">
      <w:pPr>
        <w:pBdr>
          <w:bottom w:val="single" w:sz="4" w:space="1" w:color="auto"/>
        </w:pBdr>
        <w:spacing w:after="270"/>
        <w:rPr>
          <w:b/>
          <w:bCs/>
          <w:sz w:val="28"/>
          <w:szCs w:val="28"/>
          <w:lang w:val="es-ES"/>
        </w:rPr>
      </w:pPr>
      <w:proofErr w:type="spellStart"/>
      <w:r>
        <w:rPr>
          <w:b/>
          <w:bCs/>
          <w:sz w:val="28"/>
          <w:szCs w:val="28"/>
          <w:lang w:val="es-ES"/>
        </w:rPr>
        <w:t>YouTubers</w:t>
      </w:r>
      <w:proofErr w:type="spellEnd"/>
      <w:r>
        <w:rPr>
          <w:b/>
          <w:bCs/>
          <w:sz w:val="28"/>
          <w:szCs w:val="28"/>
          <w:lang w:val="es-ES"/>
        </w:rPr>
        <w:t xml:space="preserve"> y </w:t>
      </w:r>
      <w:proofErr w:type="spellStart"/>
      <w:r>
        <w:rPr>
          <w:b/>
          <w:bCs/>
          <w:sz w:val="28"/>
          <w:szCs w:val="28"/>
          <w:lang w:val="es-ES"/>
        </w:rPr>
        <w:t>TikTokers</w:t>
      </w:r>
      <w:proofErr w:type="spellEnd"/>
      <w:r w:rsidR="003C671B">
        <w:rPr>
          <w:b/>
          <w:bCs/>
          <w:sz w:val="28"/>
          <w:szCs w:val="28"/>
          <w:lang w:val="es-ES"/>
        </w:rPr>
        <w:t xml:space="preserve"> rurales</w:t>
      </w:r>
      <w:r>
        <w:rPr>
          <w:b/>
          <w:bCs/>
          <w:sz w:val="28"/>
          <w:szCs w:val="28"/>
          <w:lang w:val="es-ES"/>
        </w:rPr>
        <w:t xml:space="preserve"> </w:t>
      </w:r>
      <w:r w:rsidR="00327B08">
        <w:rPr>
          <w:b/>
          <w:bCs/>
          <w:sz w:val="28"/>
          <w:szCs w:val="28"/>
          <w:lang w:val="es-ES"/>
        </w:rPr>
        <w:t>de</w:t>
      </w:r>
      <w:r>
        <w:rPr>
          <w:b/>
          <w:bCs/>
          <w:sz w:val="28"/>
          <w:szCs w:val="28"/>
          <w:lang w:val="es-ES"/>
        </w:rPr>
        <w:t xml:space="preserve"> Bolivia, Colombia y Honduras </w:t>
      </w:r>
      <w:r w:rsidR="00F249D9">
        <w:rPr>
          <w:b/>
          <w:bCs/>
          <w:sz w:val="28"/>
          <w:szCs w:val="28"/>
          <w:lang w:val="es-ES"/>
        </w:rPr>
        <w:t>promocionan</w:t>
      </w:r>
      <w:r>
        <w:rPr>
          <w:b/>
          <w:bCs/>
          <w:sz w:val="28"/>
          <w:szCs w:val="28"/>
          <w:lang w:val="es-ES"/>
        </w:rPr>
        <w:t xml:space="preserve"> su entorno </w:t>
      </w:r>
      <w:r w:rsidR="008D6D9B">
        <w:rPr>
          <w:b/>
          <w:bCs/>
          <w:sz w:val="28"/>
          <w:szCs w:val="28"/>
          <w:lang w:val="es-ES"/>
        </w:rPr>
        <w:t>con apoyo del FIDA</w:t>
      </w:r>
    </w:p>
    <w:p w14:paraId="2014F0F6" w14:textId="30FBEBF0" w:rsidR="00957825" w:rsidRDefault="002D6012" w:rsidP="007B38CD">
      <w:pPr>
        <w:jc w:val="both"/>
        <w:rPr>
          <w:lang w:val="es-BO"/>
        </w:rPr>
      </w:pPr>
      <w:r>
        <w:rPr>
          <w:b/>
          <w:bCs/>
          <w:lang w:val="es-ES"/>
        </w:rPr>
        <w:t>La Paz</w:t>
      </w:r>
      <w:r w:rsidR="001D35C7" w:rsidRPr="009C7327">
        <w:rPr>
          <w:b/>
          <w:bCs/>
          <w:lang w:val="es-ES"/>
        </w:rPr>
        <w:t xml:space="preserve">, </w:t>
      </w:r>
      <w:r w:rsidR="00857051" w:rsidRPr="009C7327">
        <w:rPr>
          <w:b/>
          <w:bCs/>
          <w:lang w:val="es-ES"/>
        </w:rPr>
        <w:t>1</w:t>
      </w:r>
      <w:r w:rsidR="00857051">
        <w:rPr>
          <w:b/>
          <w:bCs/>
          <w:lang w:val="es-ES"/>
        </w:rPr>
        <w:t>7</w:t>
      </w:r>
      <w:r w:rsidR="00DE649B" w:rsidRPr="00DE649B">
        <w:rPr>
          <w:rStyle w:val="Refdecomentario"/>
          <w:lang w:val="es-ES"/>
        </w:rPr>
        <w:t xml:space="preserve"> </w:t>
      </w:r>
      <w:r w:rsidR="009C7327" w:rsidRPr="009C7327">
        <w:rPr>
          <w:b/>
          <w:bCs/>
          <w:lang w:val="es-ES"/>
        </w:rPr>
        <w:t xml:space="preserve">de </w:t>
      </w:r>
      <w:r>
        <w:rPr>
          <w:b/>
          <w:bCs/>
          <w:lang w:val="es-ES"/>
        </w:rPr>
        <w:t>marzo</w:t>
      </w:r>
      <w:r w:rsidR="009C7327" w:rsidRPr="009C7327">
        <w:rPr>
          <w:b/>
          <w:bCs/>
          <w:lang w:val="es-ES"/>
        </w:rPr>
        <w:t xml:space="preserve"> de</w:t>
      </w:r>
      <w:r w:rsidR="001D35C7" w:rsidRPr="009C7327">
        <w:rPr>
          <w:b/>
          <w:bCs/>
          <w:lang w:val="es-ES"/>
        </w:rPr>
        <w:t xml:space="preserve"> </w:t>
      </w:r>
      <w:r w:rsidRPr="009C7327">
        <w:rPr>
          <w:b/>
          <w:bCs/>
          <w:lang w:val="es-ES"/>
        </w:rPr>
        <w:t>2023</w:t>
      </w:r>
      <w:r w:rsidRPr="009C7327">
        <w:rPr>
          <w:lang w:val="es-ES"/>
        </w:rPr>
        <w:t xml:space="preserve"> –</w:t>
      </w:r>
      <w:r w:rsidR="003F2082">
        <w:rPr>
          <w:lang w:val="es-ES"/>
        </w:rPr>
        <w:t xml:space="preserve"> </w:t>
      </w:r>
      <w:bookmarkStart w:id="0" w:name="_GoBack"/>
      <w:r w:rsidR="00847564">
        <w:rPr>
          <w:lang w:val="es-ES"/>
        </w:rPr>
        <w:t xml:space="preserve">Con el objetivo de </w:t>
      </w:r>
      <w:r w:rsidR="007B38CD" w:rsidRPr="007B38CD">
        <w:rPr>
          <w:lang w:val="es-BO"/>
        </w:rPr>
        <w:t>revalor</w:t>
      </w:r>
      <w:r w:rsidR="00F249D9">
        <w:rPr>
          <w:lang w:val="es-BO"/>
        </w:rPr>
        <w:t>izar</w:t>
      </w:r>
      <w:r w:rsidR="007B38CD" w:rsidRPr="007B38CD">
        <w:rPr>
          <w:lang w:val="es-BO"/>
        </w:rPr>
        <w:t xml:space="preserve"> la ruralidad desde el protagonismo juvenil, </w:t>
      </w:r>
      <w:r w:rsidR="007B38CD">
        <w:rPr>
          <w:lang w:val="es-BO"/>
        </w:rPr>
        <w:t xml:space="preserve">el Fondo Internacional de Desarrollo Agrícola </w:t>
      </w:r>
      <w:r w:rsidR="00327B08">
        <w:rPr>
          <w:lang w:val="es-BO"/>
        </w:rPr>
        <w:t xml:space="preserve">de las Naciones Unidas </w:t>
      </w:r>
      <w:r w:rsidR="007B38CD">
        <w:rPr>
          <w:lang w:val="es-BO"/>
        </w:rPr>
        <w:t xml:space="preserve">(FIDA) presentó hoy </w:t>
      </w:r>
      <w:r w:rsidR="00327B08">
        <w:rPr>
          <w:lang w:val="es-BO"/>
        </w:rPr>
        <w:t xml:space="preserve">en La Paz </w:t>
      </w:r>
      <w:r w:rsidR="007B38CD" w:rsidRPr="007B38CD">
        <w:rPr>
          <w:lang w:val="es-BO"/>
        </w:rPr>
        <w:t>la</w:t>
      </w:r>
      <w:r w:rsidR="003C671B">
        <w:rPr>
          <w:lang w:val="es-BO"/>
        </w:rPr>
        <w:t xml:space="preserve"> segunda edición de la</w:t>
      </w:r>
      <w:r w:rsidR="007B38CD" w:rsidRPr="007B38CD">
        <w:rPr>
          <w:lang w:val="es-BO"/>
        </w:rPr>
        <w:t xml:space="preserve"> iniciativa </w:t>
      </w:r>
      <w:r w:rsidR="00327B08">
        <w:rPr>
          <w:lang w:val="es-BO"/>
        </w:rPr>
        <w:t>“</w:t>
      </w:r>
      <w:proofErr w:type="spellStart"/>
      <w:r w:rsidR="007B38CD" w:rsidRPr="00327B08">
        <w:rPr>
          <w:lang w:val="es-BO"/>
        </w:rPr>
        <w:t>YouTubers</w:t>
      </w:r>
      <w:proofErr w:type="spellEnd"/>
      <w:r w:rsidR="007B38CD" w:rsidRPr="00327B08">
        <w:rPr>
          <w:lang w:val="es-BO"/>
        </w:rPr>
        <w:t xml:space="preserve"> y </w:t>
      </w:r>
      <w:proofErr w:type="spellStart"/>
      <w:r w:rsidR="007B38CD" w:rsidRPr="00327B08">
        <w:rPr>
          <w:lang w:val="es-BO"/>
        </w:rPr>
        <w:t>Tiktokers</w:t>
      </w:r>
      <w:proofErr w:type="spellEnd"/>
      <w:r w:rsidR="007B38CD" w:rsidRPr="00327B08">
        <w:rPr>
          <w:lang w:val="es-BO"/>
        </w:rPr>
        <w:t xml:space="preserve"> Rurales</w:t>
      </w:r>
      <w:r w:rsidR="00327B08">
        <w:rPr>
          <w:lang w:val="es-BO"/>
        </w:rPr>
        <w:t>”</w:t>
      </w:r>
      <w:r w:rsidR="00957825">
        <w:rPr>
          <w:lang w:val="es-BO"/>
        </w:rPr>
        <w:t>,</w:t>
      </w:r>
      <w:r w:rsidR="003C671B">
        <w:rPr>
          <w:lang w:val="es-BO"/>
        </w:rPr>
        <w:t xml:space="preserve"> </w:t>
      </w:r>
      <w:r w:rsidR="00957825">
        <w:rPr>
          <w:lang w:val="es-BO"/>
        </w:rPr>
        <w:t>un ciclo de talleres de capacitación y un concurso de talentos para promover</w:t>
      </w:r>
      <w:r w:rsidR="00957825" w:rsidRPr="007B38CD">
        <w:rPr>
          <w:lang w:val="es-BO"/>
        </w:rPr>
        <w:t xml:space="preserve"> la creación de empleo juvenil y la mejora de los niveles de nutrición </w:t>
      </w:r>
      <w:r w:rsidR="00957825">
        <w:rPr>
          <w:lang w:val="es-BO"/>
        </w:rPr>
        <w:t>de</w:t>
      </w:r>
      <w:r w:rsidR="00957825" w:rsidRPr="007B38CD">
        <w:rPr>
          <w:lang w:val="es-BO"/>
        </w:rPr>
        <w:t xml:space="preserve"> casi 5</w:t>
      </w:r>
      <w:r w:rsidR="00957825">
        <w:rPr>
          <w:lang w:val="es-BO"/>
        </w:rPr>
        <w:t> 000</w:t>
      </w:r>
      <w:r w:rsidR="00957825" w:rsidRPr="007B38CD">
        <w:rPr>
          <w:lang w:val="es-BO"/>
        </w:rPr>
        <w:t xml:space="preserve"> jóvenes de entre 16 y 35 años de zonas rurales y periurbanas</w:t>
      </w:r>
      <w:r w:rsidR="00957825">
        <w:rPr>
          <w:lang w:val="es-BO"/>
        </w:rPr>
        <w:t xml:space="preserve"> de </w:t>
      </w:r>
      <w:r w:rsidR="003C671B">
        <w:rPr>
          <w:lang w:val="es-BO"/>
        </w:rPr>
        <w:t>Bolivia, Colombia y Honduras</w:t>
      </w:r>
      <w:r w:rsidR="00957825" w:rsidRPr="007B38CD">
        <w:rPr>
          <w:lang w:val="es-BO"/>
        </w:rPr>
        <w:t>.  </w:t>
      </w:r>
    </w:p>
    <w:p w14:paraId="4FE9F640" w14:textId="2E01488B" w:rsidR="007B38CD" w:rsidRDefault="00957825" w:rsidP="007B38CD">
      <w:pPr>
        <w:jc w:val="both"/>
        <w:rPr>
          <w:lang w:val="es-BO"/>
        </w:rPr>
      </w:pPr>
      <w:r>
        <w:rPr>
          <w:lang w:val="es-BO"/>
        </w:rPr>
        <w:t>“</w:t>
      </w:r>
      <w:r w:rsidR="007B38CD" w:rsidRPr="007B38CD">
        <w:rPr>
          <w:lang w:val="es-BO"/>
        </w:rPr>
        <w:t xml:space="preserve">Este </w:t>
      </w:r>
      <w:r w:rsidR="00F249D9">
        <w:rPr>
          <w:lang w:val="es-BO"/>
        </w:rPr>
        <w:t>programa</w:t>
      </w:r>
      <w:r w:rsidR="007B38CD" w:rsidRPr="007B38CD">
        <w:rPr>
          <w:lang w:val="es-BO"/>
        </w:rPr>
        <w:t xml:space="preserve"> busc</w:t>
      </w:r>
      <w:r w:rsidR="007B38CD">
        <w:rPr>
          <w:lang w:val="es-BO"/>
        </w:rPr>
        <w:t>a</w:t>
      </w:r>
      <w:r w:rsidR="007B38CD" w:rsidRPr="007B38CD">
        <w:rPr>
          <w:lang w:val="es-BO"/>
        </w:rPr>
        <w:t xml:space="preserve"> acortar la brecha digital </w:t>
      </w:r>
      <w:r w:rsidR="000B5976">
        <w:rPr>
          <w:lang w:val="es-BO"/>
        </w:rPr>
        <w:t xml:space="preserve">existente </w:t>
      </w:r>
      <w:r w:rsidR="00F249D9">
        <w:rPr>
          <w:lang w:val="es-BO"/>
        </w:rPr>
        <w:t xml:space="preserve">en zonas rurales </w:t>
      </w:r>
      <w:r w:rsidR="000B5976">
        <w:rPr>
          <w:lang w:val="es-BO"/>
        </w:rPr>
        <w:t>al tiempo que</w:t>
      </w:r>
      <w:r w:rsidR="00F249D9">
        <w:rPr>
          <w:lang w:val="es-BO"/>
        </w:rPr>
        <w:t xml:space="preserve"> </w:t>
      </w:r>
      <w:r w:rsidR="007B38CD" w:rsidRPr="007B38CD">
        <w:rPr>
          <w:lang w:val="es-BO"/>
        </w:rPr>
        <w:t>genera nuevas narrativas sobre el campo</w:t>
      </w:r>
      <w:r w:rsidR="00F249D9">
        <w:rPr>
          <w:lang w:val="es-BO"/>
        </w:rPr>
        <w:t>,</w:t>
      </w:r>
      <w:r w:rsidR="007B38CD" w:rsidRPr="007B38CD">
        <w:rPr>
          <w:lang w:val="es-BO"/>
        </w:rPr>
        <w:t xml:space="preserve"> su potencial productivo, comercial y cultural</w:t>
      </w:r>
      <w:r w:rsidR="007B38CD">
        <w:rPr>
          <w:lang w:val="es-BO"/>
        </w:rPr>
        <w:t>, desde la voz de los jóvenes rurales en el mundo digital</w:t>
      </w:r>
      <w:r>
        <w:rPr>
          <w:lang w:val="es-BO"/>
        </w:rPr>
        <w:t>”, dijo Daniel Anavitarte, Director de País del FIDA para Bolivia</w:t>
      </w:r>
      <w:r w:rsidR="003C671B">
        <w:rPr>
          <w:lang w:val="es-BO"/>
        </w:rPr>
        <w:t>. “</w:t>
      </w:r>
      <w:r w:rsidR="00F249D9">
        <w:rPr>
          <w:lang w:val="es-BO"/>
        </w:rPr>
        <w:t>La iniciativa</w:t>
      </w:r>
      <w:r w:rsidR="007B38CD">
        <w:rPr>
          <w:lang w:val="es-BO"/>
        </w:rPr>
        <w:t xml:space="preserve"> </w:t>
      </w:r>
      <w:r w:rsidR="003C671B">
        <w:rPr>
          <w:lang w:val="es-BO"/>
        </w:rPr>
        <w:t>pretende fortalecer también</w:t>
      </w:r>
      <w:r w:rsidR="003C671B" w:rsidRPr="007B38CD">
        <w:rPr>
          <w:lang w:val="es-BO"/>
        </w:rPr>
        <w:t xml:space="preserve"> los vínculos</w:t>
      </w:r>
      <w:r w:rsidR="003C671B">
        <w:rPr>
          <w:lang w:val="es-BO"/>
        </w:rPr>
        <w:t xml:space="preserve"> entre las ciudades y el campo</w:t>
      </w:r>
      <w:r w:rsidR="003C671B" w:rsidRPr="007B38CD">
        <w:rPr>
          <w:lang w:val="es-BO"/>
        </w:rPr>
        <w:t xml:space="preserve"> </w:t>
      </w:r>
      <w:r w:rsidR="003C671B">
        <w:rPr>
          <w:lang w:val="es-BO"/>
        </w:rPr>
        <w:t xml:space="preserve">en </w:t>
      </w:r>
      <w:r w:rsidR="003C671B" w:rsidRPr="007B38CD">
        <w:rPr>
          <w:lang w:val="es-BO"/>
        </w:rPr>
        <w:t>l</w:t>
      </w:r>
      <w:r w:rsidR="003C671B">
        <w:rPr>
          <w:lang w:val="es-BO"/>
        </w:rPr>
        <w:t>os sectores de la</w:t>
      </w:r>
      <w:r w:rsidR="003C671B" w:rsidRPr="007B38CD">
        <w:rPr>
          <w:lang w:val="es-BO"/>
        </w:rPr>
        <w:t xml:space="preserve"> gastronomía y la hostelería</w:t>
      </w:r>
      <w:r w:rsidR="003C671B">
        <w:rPr>
          <w:lang w:val="es-BO"/>
        </w:rPr>
        <w:t>”, añadió.</w:t>
      </w:r>
    </w:p>
    <w:p w14:paraId="52C922D0" w14:textId="6B1626BA" w:rsidR="003C671B" w:rsidRPr="00327B08" w:rsidRDefault="003C671B" w:rsidP="003C671B">
      <w:pPr>
        <w:jc w:val="both"/>
        <w:rPr>
          <w:b/>
          <w:bCs/>
          <w:lang w:val="es-BO"/>
        </w:rPr>
      </w:pPr>
      <w:r>
        <w:rPr>
          <w:b/>
          <w:bCs/>
          <w:lang w:val="es-BO"/>
        </w:rPr>
        <w:t>Puentes digitales para la juventud rural</w:t>
      </w:r>
    </w:p>
    <w:p w14:paraId="666A4AE1" w14:textId="651D21F0" w:rsidR="004E7DAC" w:rsidRPr="007B38CD" w:rsidRDefault="00270940" w:rsidP="004E7DAC">
      <w:pPr>
        <w:jc w:val="both"/>
        <w:rPr>
          <w:lang w:val="es-BO"/>
        </w:rPr>
      </w:pPr>
      <w:r>
        <w:rPr>
          <w:lang w:val="es-BO"/>
        </w:rPr>
        <w:t xml:space="preserve">El taller y concurso </w:t>
      </w:r>
      <w:r w:rsidR="00957825">
        <w:rPr>
          <w:lang w:val="es-BO"/>
        </w:rPr>
        <w:t>“</w:t>
      </w:r>
      <w:proofErr w:type="spellStart"/>
      <w:r w:rsidR="00957825" w:rsidRPr="00327B08">
        <w:rPr>
          <w:lang w:val="es-BO"/>
        </w:rPr>
        <w:t>YouTubers</w:t>
      </w:r>
      <w:proofErr w:type="spellEnd"/>
      <w:r w:rsidR="00957825" w:rsidRPr="00327B08">
        <w:rPr>
          <w:lang w:val="es-BO"/>
        </w:rPr>
        <w:t xml:space="preserve"> y </w:t>
      </w:r>
      <w:proofErr w:type="spellStart"/>
      <w:r w:rsidR="00957825" w:rsidRPr="00327B08">
        <w:rPr>
          <w:lang w:val="es-BO"/>
        </w:rPr>
        <w:t>Tiktokers</w:t>
      </w:r>
      <w:proofErr w:type="spellEnd"/>
      <w:r w:rsidR="00957825" w:rsidRPr="00327B08">
        <w:rPr>
          <w:lang w:val="es-BO"/>
        </w:rPr>
        <w:t xml:space="preserve"> Rurales</w:t>
      </w:r>
      <w:r w:rsidR="00957825">
        <w:rPr>
          <w:lang w:val="es-BO"/>
        </w:rPr>
        <w:t xml:space="preserve">” </w:t>
      </w:r>
      <w:r w:rsidR="002D5C9B">
        <w:rPr>
          <w:lang w:val="es-BO"/>
        </w:rPr>
        <w:t xml:space="preserve">es una iniciativa que </w:t>
      </w:r>
      <w:r w:rsidR="00957825">
        <w:rPr>
          <w:lang w:val="es-BO"/>
        </w:rPr>
        <w:t xml:space="preserve">forma parte de las actividades del proyecto </w:t>
      </w:r>
      <w:r w:rsidR="00957825" w:rsidRPr="004E7DAC">
        <w:rPr>
          <w:lang w:val="es-BO"/>
        </w:rPr>
        <w:t>“</w:t>
      </w:r>
      <w:hyperlink r:id="rId12" w:anchor="firstPage" w:history="1">
        <w:r w:rsidR="00957825" w:rsidRPr="006C5AD1">
          <w:rPr>
            <w:rStyle w:val="Hipervnculo"/>
            <w:lang w:val="es-BO"/>
          </w:rPr>
          <w:t>Puentes</w:t>
        </w:r>
      </w:hyperlink>
      <w:r w:rsidR="00957825" w:rsidRPr="004E7DAC">
        <w:rPr>
          <w:lang w:val="es-BO"/>
        </w:rPr>
        <w:t>”, implementado por</w:t>
      </w:r>
      <w:r w:rsidR="00957825" w:rsidRPr="007B38CD">
        <w:rPr>
          <w:bCs/>
          <w:lang w:val="es-BO"/>
        </w:rPr>
        <w:t xml:space="preserve"> ICCO Cooperación/Conexión</w:t>
      </w:r>
      <w:r w:rsidR="00957825" w:rsidRPr="007B38CD">
        <w:rPr>
          <w:lang w:val="es-BO"/>
        </w:rPr>
        <w:t xml:space="preserve"> </w:t>
      </w:r>
      <w:r w:rsidR="00957825">
        <w:rPr>
          <w:lang w:val="es-BO"/>
        </w:rPr>
        <w:t xml:space="preserve">y </w:t>
      </w:r>
      <w:r w:rsidR="00957825" w:rsidRPr="007B38CD">
        <w:rPr>
          <w:lang w:val="es-BO"/>
        </w:rPr>
        <w:t>financiad</w:t>
      </w:r>
      <w:r w:rsidR="00957825">
        <w:rPr>
          <w:lang w:val="es-BO"/>
        </w:rPr>
        <w:t>o</w:t>
      </w:r>
      <w:r w:rsidR="00957825" w:rsidRPr="007B38CD">
        <w:rPr>
          <w:lang w:val="es-BO"/>
        </w:rPr>
        <w:t xml:space="preserve"> por el </w:t>
      </w:r>
      <w:r w:rsidR="00957825">
        <w:rPr>
          <w:lang w:val="es-BO"/>
        </w:rPr>
        <w:t>FIDA.</w:t>
      </w:r>
      <w:r w:rsidR="003C671B">
        <w:rPr>
          <w:lang w:val="es-BO"/>
        </w:rPr>
        <w:t xml:space="preserve"> </w:t>
      </w:r>
      <w:r w:rsidR="00F249D9">
        <w:rPr>
          <w:lang w:val="es-BO"/>
        </w:rPr>
        <w:t>Con</w:t>
      </w:r>
      <w:r w:rsidR="007B38CD" w:rsidRPr="007B38CD">
        <w:rPr>
          <w:lang w:val="es-BO"/>
        </w:rPr>
        <w:t xml:space="preserve"> una inversión</w:t>
      </w:r>
      <w:r w:rsidR="00F249D9">
        <w:rPr>
          <w:lang w:val="es-BO"/>
        </w:rPr>
        <w:t xml:space="preserve"> total</w:t>
      </w:r>
      <w:r w:rsidR="007B38CD" w:rsidRPr="007B38CD">
        <w:rPr>
          <w:lang w:val="es-BO"/>
        </w:rPr>
        <w:t xml:space="preserve"> de 2,3 millones de euros, </w:t>
      </w:r>
      <w:r w:rsidR="00F249D9">
        <w:rPr>
          <w:lang w:val="es-BO"/>
        </w:rPr>
        <w:t xml:space="preserve">“Puentes” </w:t>
      </w:r>
      <w:r w:rsidR="007B38CD" w:rsidRPr="007B38CD">
        <w:rPr>
          <w:lang w:val="es-BO"/>
        </w:rPr>
        <w:t xml:space="preserve">se desarrolla en </w:t>
      </w:r>
      <w:r w:rsidR="007B38CD">
        <w:rPr>
          <w:lang w:val="es-BO"/>
        </w:rPr>
        <w:t xml:space="preserve">territorios </w:t>
      </w:r>
      <w:r w:rsidR="007B38CD" w:rsidRPr="007B38CD">
        <w:rPr>
          <w:lang w:val="es-BO"/>
        </w:rPr>
        <w:t>donde la juventud rural se enfrenta a la exclusión</w:t>
      </w:r>
      <w:r w:rsidR="00DE649B" w:rsidRPr="00DE649B">
        <w:rPr>
          <w:rStyle w:val="Refdecomentario"/>
          <w:lang w:val="es-ES"/>
        </w:rPr>
        <w:t xml:space="preserve"> </w:t>
      </w:r>
      <w:r w:rsidR="007B38CD" w:rsidRPr="007B38CD">
        <w:rPr>
          <w:lang w:val="es-BO"/>
        </w:rPr>
        <w:t>y la desigualdad en el ámbito social y económico, así como a graves problemas nutricionales.</w:t>
      </w:r>
      <w:r w:rsidR="007B38CD">
        <w:rPr>
          <w:lang w:val="es-BO"/>
        </w:rPr>
        <w:t xml:space="preserve"> </w:t>
      </w:r>
      <w:r w:rsidR="00327B08">
        <w:rPr>
          <w:lang w:val="es-BO"/>
        </w:rPr>
        <w:t>Para cambiar esta realidad</w:t>
      </w:r>
      <w:r w:rsidR="007B38CD">
        <w:rPr>
          <w:lang w:val="es-BO"/>
        </w:rPr>
        <w:t xml:space="preserve">, “Puentes” apoya </w:t>
      </w:r>
      <w:r w:rsidR="007B38CD" w:rsidRPr="007B38CD">
        <w:rPr>
          <w:lang w:val="es-BO"/>
        </w:rPr>
        <w:t>el emprendimiento de los jóvenes</w:t>
      </w:r>
      <w:r w:rsidR="00F249D9">
        <w:rPr>
          <w:lang w:val="es-BO"/>
        </w:rPr>
        <w:t xml:space="preserve"> y su rol</w:t>
      </w:r>
      <w:r w:rsidR="007B38CD" w:rsidRPr="007B38CD">
        <w:rPr>
          <w:lang w:val="es-BO"/>
        </w:rPr>
        <w:t xml:space="preserve"> como dinamizadores de las cadenas de valor agroalimentarias.</w:t>
      </w:r>
    </w:p>
    <w:p w14:paraId="1CCCBBC4" w14:textId="4DFF33F7" w:rsidR="00957825" w:rsidRPr="000B5976" w:rsidRDefault="002D5C9B" w:rsidP="00327B08">
      <w:pPr>
        <w:jc w:val="both"/>
        <w:rPr>
          <w:lang w:val="es-BO"/>
        </w:rPr>
      </w:pPr>
      <w:r>
        <w:rPr>
          <w:lang w:val="es-BO"/>
        </w:rPr>
        <w:t>Gracias al proyecto “Puentes”</w:t>
      </w:r>
      <w:r w:rsidR="003C671B">
        <w:rPr>
          <w:lang w:val="es-BO"/>
        </w:rPr>
        <w:t>, m</w:t>
      </w:r>
      <w:r w:rsidR="007B38CD" w:rsidRPr="007B38CD">
        <w:rPr>
          <w:lang w:val="es-BO"/>
        </w:rPr>
        <w:t xml:space="preserve">ás de </w:t>
      </w:r>
      <w:r w:rsidR="003C671B">
        <w:rPr>
          <w:lang w:val="es-BO"/>
        </w:rPr>
        <w:t>1 000 </w:t>
      </w:r>
      <w:r w:rsidR="007B38CD" w:rsidRPr="007B38CD">
        <w:rPr>
          <w:lang w:val="es-BO"/>
        </w:rPr>
        <w:t xml:space="preserve">jóvenes </w:t>
      </w:r>
      <w:r w:rsidR="00957825">
        <w:rPr>
          <w:lang w:val="es-BO"/>
        </w:rPr>
        <w:t xml:space="preserve">se </w:t>
      </w:r>
      <w:r>
        <w:rPr>
          <w:lang w:val="es-BO"/>
        </w:rPr>
        <w:t>están formando</w:t>
      </w:r>
      <w:r w:rsidR="00957825">
        <w:rPr>
          <w:lang w:val="es-BO"/>
        </w:rPr>
        <w:t xml:space="preserve"> en el</w:t>
      </w:r>
      <w:r w:rsidR="007B38CD" w:rsidRPr="007B38CD">
        <w:rPr>
          <w:lang w:val="es-BO"/>
        </w:rPr>
        <w:t xml:space="preserve"> uso y desarrollo de recursos tecnológicos que les permitan promocionar contenidos </w:t>
      </w:r>
      <w:r w:rsidR="007B38CD" w:rsidRPr="000B5976">
        <w:rPr>
          <w:lang w:val="es-BO"/>
        </w:rPr>
        <w:t>e información sobre nutrición saludable, productividad, comercialización e influenci</w:t>
      </w:r>
      <w:r w:rsidR="000B5976" w:rsidRPr="00DE649B">
        <w:rPr>
          <w:lang w:val="es-BO"/>
        </w:rPr>
        <w:t>a.</w:t>
      </w:r>
    </w:p>
    <w:p w14:paraId="4FBE0A4D" w14:textId="169560E5" w:rsidR="002D5C9B" w:rsidRDefault="00E359AE" w:rsidP="002D5C9B">
      <w:pPr>
        <w:spacing w:after="270"/>
        <w:jc w:val="both"/>
        <w:rPr>
          <w:lang w:val="es-BO"/>
        </w:rPr>
      </w:pPr>
      <w:hyperlink r:id="rId13" w:history="1">
        <w:r w:rsidR="00957825" w:rsidRPr="006C5AD1">
          <w:rPr>
            <w:rStyle w:val="Hipervnculo"/>
            <w:lang w:val="es-BO"/>
          </w:rPr>
          <w:t>E</w:t>
        </w:r>
        <w:r w:rsidR="00327B08" w:rsidRPr="006C5AD1">
          <w:rPr>
            <w:rStyle w:val="Hipervnculo"/>
            <w:lang w:val="es-BO"/>
          </w:rPr>
          <w:t>n su primer año</w:t>
        </w:r>
      </w:hyperlink>
      <w:r w:rsidR="00327B08">
        <w:rPr>
          <w:lang w:val="es-BO"/>
        </w:rPr>
        <w:t>,</w:t>
      </w:r>
      <w:r w:rsidR="00327B08" w:rsidRPr="00327B08">
        <w:rPr>
          <w:lang w:val="es-BO"/>
        </w:rPr>
        <w:t xml:space="preserve"> </w:t>
      </w:r>
      <w:r w:rsidR="00327B08">
        <w:rPr>
          <w:lang w:val="es-BO"/>
        </w:rPr>
        <w:t>el</w:t>
      </w:r>
      <w:r w:rsidR="00327B08" w:rsidRPr="00327B08">
        <w:rPr>
          <w:lang w:val="es-BO"/>
        </w:rPr>
        <w:t xml:space="preserve"> concurso </w:t>
      </w:r>
      <w:r w:rsidR="002D5C9B">
        <w:rPr>
          <w:lang w:val="es-BO"/>
        </w:rPr>
        <w:t>“</w:t>
      </w:r>
      <w:proofErr w:type="spellStart"/>
      <w:r w:rsidR="002D5C9B" w:rsidRPr="00327B08">
        <w:rPr>
          <w:lang w:val="es-BO"/>
        </w:rPr>
        <w:t>YouTubers</w:t>
      </w:r>
      <w:proofErr w:type="spellEnd"/>
      <w:r w:rsidR="002D5C9B" w:rsidRPr="00327B08">
        <w:rPr>
          <w:lang w:val="es-BO"/>
        </w:rPr>
        <w:t xml:space="preserve"> y </w:t>
      </w:r>
      <w:proofErr w:type="spellStart"/>
      <w:r w:rsidR="002D5C9B" w:rsidRPr="00327B08">
        <w:rPr>
          <w:lang w:val="es-BO"/>
        </w:rPr>
        <w:t>Tiktokers</w:t>
      </w:r>
      <w:proofErr w:type="spellEnd"/>
      <w:r w:rsidR="002D5C9B" w:rsidRPr="00327B08">
        <w:rPr>
          <w:lang w:val="es-BO"/>
        </w:rPr>
        <w:t xml:space="preserve"> Rurales</w:t>
      </w:r>
      <w:r w:rsidR="002D5C9B">
        <w:rPr>
          <w:lang w:val="es-BO"/>
        </w:rPr>
        <w:t xml:space="preserve">” </w:t>
      </w:r>
      <w:r w:rsidR="00327B08" w:rsidRPr="00327B08">
        <w:rPr>
          <w:lang w:val="es-BO"/>
        </w:rPr>
        <w:t xml:space="preserve">convocó a más de 240 jóvenes en Bolivia </w:t>
      </w:r>
      <w:r w:rsidR="00327B08">
        <w:rPr>
          <w:lang w:val="es-BO"/>
        </w:rPr>
        <w:t>para recibir</w:t>
      </w:r>
      <w:r w:rsidR="00327B08" w:rsidRPr="00327B08">
        <w:rPr>
          <w:lang w:val="es-BO"/>
        </w:rPr>
        <w:t xml:space="preserve"> formación</w:t>
      </w:r>
      <w:r w:rsidR="00957825">
        <w:rPr>
          <w:lang w:val="es-BO"/>
        </w:rPr>
        <w:t xml:space="preserve">, a </w:t>
      </w:r>
      <w:r w:rsidR="00957825" w:rsidRPr="00327B08">
        <w:rPr>
          <w:lang w:val="es-BO"/>
        </w:rPr>
        <w:t>través de cursos virtuales</w:t>
      </w:r>
      <w:r w:rsidR="00957825">
        <w:rPr>
          <w:lang w:val="es-BO"/>
        </w:rPr>
        <w:t xml:space="preserve">, </w:t>
      </w:r>
      <w:r w:rsidR="00327B08" w:rsidRPr="00327B08">
        <w:rPr>
          <w:lang w:val="es-BO"/>
        </w:rPr>
        <w:t xml:space="preserve">en herramientas digitales </w:t>
      </w:r>
      <w:r w:rsidR="00327B08">
        <w:rPr>
          <w:lang w:val="es-BO"/>
        </w:rPr>
        <w:t>y</w:t>
      </w:r>
      <w:r w:rsidR="00327B08" w:rsidRPr="00327B08">
        <w:rPr>
          <w:lang w:val="es-BO"/>
        </w:rPr>
        <w:t xml:space="preserve"> </w:t>
      </w:r>
      <w:r w:rsidR="00DE649B" w:rsidRPr="00327B08">
        <w:rPr>
          <w:lang w:val="es-BO"/>
        </w:rPr>
        <w:t>genera</w:t>
      </w:r>
      <w:r w:rsidR="00DE649B">
        <w:rPr>
          <w:lang w:val="es-BO"/>
        </w:rPr>
        <w:t>r</w:t>
      </w:r>
      <w:r w:rsidR="00DE649B" w:rsidRPr="00327B08">
        <w:rPr>
          <w:lang w:val="es-BO"/>
        </w:rPr>
        <w:t xml:space="preserve"> contenidos</w:t>
      </w:r>
      <w:r w:rsidR="00327B08" w:rsidRPr="00327B08">
        <w:rPr>
          <w:lang w:val="es-BO"/>
        </w:rPr>
        <w:t xml:space="preserve"> audiovisuales. </w:t>
      </w:r>
      <w:r w:rsidR="00957825">
        <w:rPr>
          <w:lang w:val="es-BO"/>
        </w:rPr>
        <w:t xml:space="preserve">Los participantes </w:t>
      </w:r>
      <w:r w:rsidR="00327B08" w:rsidRPr="00327B08">
        <w:rPr>
          <w:lang w:val="es-BO"/>
        </w:rPr>
        <w:t>aprendieron acerca de temas técnicos audiovisuales, manejo de plataformas digitales, guiones, oratoria, producción y manejo de la plataforma YouTube.</w:t>
      </w:r>
      <w:r w:rsidR="00327B08">
        <w:rPr>
          <w:lang w:val="es-BO"/>
        </w:rPr>
        <w:t xml:space="preserve"> </w:t>
      </w:r>
      <w:r w:rsidR="008F5A80">
        <w:rPr>
          <w:lang w:val="es-BO"/>
        </w:rPr>
        <w:t xml:space="preserve">Además, </w:t>
      </w:r>
      <w:r w:rsidR="002D5C9B">
        <w:rPr>
          <w:lang w:val="es-BO"/>
        </w:rPr>
        <w:t>se</w:t>
      </w:r>
      <w:r w:rsidR="00327B08" w:rsidRPr="00327B08">
        <w:rPr>
          <w:lang w:val="es-BO"/>
        </w:rPr>
        <w:t xml:space="preserve"> premió a</w:t>
      </w:r>
      <w:r w:rsidR="003C671B">
        <w:rPr>
          <w:lang w:val="es-BO"/>
        </w:rPr>
        <w:t xml:space="preserve"> los</w:t>
      </w:r>
      <w:r w:rsidR="00327B08" w:rsidRPr="00327B08">
        <w:rPr>
          <w:lang w:val="es-BO"/>
        </w:rPr>
        <w:t xml:space="preserve"> </w:t>
      </w:r>
      <w:r w:rsidR="00957825">
        <w:rPr>
          <w:lang w:val="es-BO"/>
        </w:rPr>
        <w:t>tres mejores vídeos</w:t>
      </w:r>
      <w:r w:rsidR="00DE649B" w:rsidRPr="00DE649B">
        <w:rPr>
          <w:rStyle w:val="Refdecomentario"/>
          <w:lang w:val="es-ES"/>
        </w:rPr>
        <w:t xml:space="preserve"> </w:t>
      </w:r>
      <w:r w:rsidR="00957825">
        <w:rPr>
          <w:lang w:val="es-BO"/>
        </w:rPr>
        <w:t>producidos con</w:t>
      </w:r>
      <w:r w:rsidR="00327B08" w:rsidRPr="00327B08">
        <w:rPr>
          <w:lang w:val="es-BO"/>
        </w:rPr>
        <w:t xml:space="preserve"> equipos y herramientas tecnológicas </w:t>
      </w:r>
      <w:r w:rsidR="00957825">
        <w:rPr>
          <w:lang w:val="es-BO"/>
        </w:rPr>
        <w:t>para</w:t>
      </w:r>
      <w:r w:rsidR="00327B08" w:rsidRPr="00327B08">
        <w:rPr>
          <w:lang w:val="es-BO"/>
        </w:rPr>
        <w:t xml:space="preserve"> incentivar la producción audiovisual posterior al concurso.</w:t>
      </w:r>
      <w:r w:rsidR="00327B08">
        <w:rPr>
          <w:lang w:val="es-BO"/>
        </w:rPr>
        <w:t xml:space="preserve"> </w:t>
      </w:r>
    </w:p>
    <w:p w14:paraId="06F52172" w14:textId="4E2DB6C6" w:rsidR="003C671B" w:rsidRDefault="00327B08" w:rsidP="002D5C9B">
      <w:pPr>
        <w:spacing w:after="270"/>
        <w:jc w:val="both"/>
        <w:rPr>
          <w:szCs w:val="22"/>
          <w:lang w:val="es-BO"/>
        </w:rPr>
      </w:pPr>
      <w:r>
        <w:rPr>
          <w:lang w:val="es-BO"/>
        </w:rPr>
        <w:t>Este año se espera recibir la participación de al menos 100 jóvenes rurales por cada país</w:t>
      </w:r>
      <w:r w:rsidR="00957825">
        <w:rPr>
          <w:lang w:val="es-BO"/>
        </w:rPr>
        <w:t>;</w:t>
      </w:r>
      <w:r>
        <w:rPr>
          <w:lang w:val="es-BO"/>
        </w:rPr>
        <w:t xml:space="preserve"> las inscripciones </w:t>
      </w:r>
      <w:r w:rsidR="004E7DAC">
        <w:rPr>
          <w:lang w:val="es-BO"/>
        </w:rPr>
        <w:t xml:space="preserve">ya </w:t>
      </w:r>
      <w:r>
        <w:rPr>
          <w:lang w:val="es-BO"/>
        </w:rPr>
        <w:t xml:space="preserve">están abiertas </w:t>
      </w:r>
      <w:r w:rsidR="00731E06">
        <w:rPr>
          <w:lang w:val="es-BO"/>
        </w:rPr>
        <w:t xml:space="preserve">vía </w:t>
      </w:r>
      <w:hyperlink r:id="rId14" w:history="1">
        <w:r w:rsidR="00731E06" w:rsidRPr="004E7DAC">
          <w:rPr>
            <w:rStyle w:val="Hipervnculo"/>
            <w:rFonts w:cs="Arial"/>
            <w:szCs w:val="22"/>
            <w:lang w:val="es-ES"/>
          </w:rPr>
          <w:t>www.videosrurales.org</w:t>
        </w:r>
      </w:hyperlink>
      <w:r w:rsidRPr="006C5AD1">
        <w:rPr>
          <w:szCs w:val="22"/>
          <w:lang w:val="es-BO"/>
        </w:rPr>
        <w:t>.</w:t>
      </w:r>
    </w:p>
    <w:p w14:paraId="4AC9B91F" w14:textId="77777777" w:rsidR="00C83993" w:rsidRPr="00327B08" w:rsidRDefault="00C83993" w:rsidP="002D5C9B">
      <w:pPr>
        <w:spacing w:after="270"/>
        <w:jc w:val="both"/>
        <w:rPr>
          <w:lang w:val="es-BO"/>
        </w:rPr>
      </w:pPr>
    </w:p>
    <w:p w14:paraId="0D96ADA2" w14:textId="47B38863" w:rsidR="00F74E18" w:rsidRPr="008C74FE" w:rsidRDefault="00F74E18" w:rsidP="008C74FE">
      <w:pPr>
        <w:spacing w:after="270"/>
        <w:jc w:val="both"/>
        <w:rPr>
          <w:rFonts w:eastAsia="Verdana" w:cs="Verdana"/>
          <w:color w:val="000000" w:themeColor="text1"/>
          <w:szCs w:val="22"/>
          <w:lang w:val="es-ES"/>
        </w:rPr>
      </w:pPr>
      <w:r w:rsidRPr="00F74E18">
        <w:rPr>
          <w:b/>
          <w:bCs/>
          <w:szCs w:val="22"/>
          <w:lang w:val="es-ES"/>
        </w:rPr>
        <w:lastRenderedPageBreak/>
        <w:t xml:space="preserve">Contacto para medios: </w:t>
      </w:r>
      <w:r w:rsidRPr="00F74E18">
        <w:rPr>
          <w:rFonts w:eastAsia="Verdana" w:cs="Verdana"/>
          <w:color w:val="000000" w:themeColor="text1"/>
          <w:szCs w:val="22"/>
          <w:lang w:val="es-ES"/>
        </w:rPr>
        <w:t xml:space="preserve">Ana Lucía Llerena / </w:t>
      </w:r>
      <w:hyperlink r:id="rId15" w:history="1">
        <w:r w:rsidRPr="00F74E18">
          <w:rPr>
            <w:rStyle w:val="Hipervnculo"/>
            <w:rFonts w:eastAsia="Verdana" w:cs="Verdana"/>
            <w:szCs w:val="22"/>
            <w:lang w:val="es-ES"/>
          </w:rPr>
          <w:t>a.llerenavargas@ifad.org</w:t>
        </w:r>
      </w:hyperlink>
      <w:r w:rsidRPr="00F74E18">
        <w:rPr>
          <w:rFonts w:eastAsia="Verdana" w:cs="Verdana"/>
          <w:color w:val="000000" w:themeColor="text1"/>
          <w:szCs w:val="22"/>
          <w:lang w:val="es-ES"/>
        </w:rPr>
        <w:t xml:space="preserve"> </w:t>
      </w:r>
    </w:p>
    <w:p w14:paraId="5794B562" w14:textId="6DE25185" w:rsidR="00F74E18" w:rsidRPr="00F74E18" w:rsidRDefault="00F74E18" w:rsidP="00F74E18">
      <w:pPr>
        <w:jc w:val="both"/>
        <w:rPr>
          <w:rFonts w:eastAsia="Verdana" w:cs="Verdana"/>
          <w:i/>
          <w:iCs/>
          <w:color w:val="000000" w:themeColor="text1"/>
          <w:szCs w:val="22"/>
          <w:lang w:val="es-ES"/>
        </w:rPr>
      </w:pPr>
      <w:r w:rsidRPr="00F74E18">
        <w:rPr>
          <w:rFonts w:eastAsia="Verdana" w:cs="Verdana"/>
          <w:i/>
          <w:iCs/>
          <w:color w:val="000000" w:themeColor="text1"/>
          <w:szCs w:val="22"/>
          <w:lang w:val="es-ES"/>
        </w:rPr>
        <w:t>El FIDA es una institución financiera internacional y un organismo especializado de las Naciones Unidas con sede en Roma, donde se encuentra el mecanismo central de las Naciones Unidas para el sector de la alimentación y la agricultura. El Fondo invierte en la población rural y, al empoderar a estas personas, las ayuda a reducir la pobreza, aumentar la seguridad alimentaria, mejorar la nutrición y fortalecer su resiliencia. Desde 1978, hemos destinado más de USD 24</w:t>
      </w:r>
      <w:r w:rsidR="00957825">
        <w:rPr>
          <w:rFonts w:eastAsia="Verdana" w:cs="Verdana"/>
          <w:i/>
          <w:iCs/>
          <w:color w:val="000000" w:themeColor="text1"/>
          <w:szCs w:val="22"/>
          <w:lang w:val="es-ES"/>
        </w:rPr>
        <w:t> 000</w:t>
      </w:r>
      <w:r w:rsidR="00043C1D">
        <w:rPr>
          <w:rFonts w:eastAsia="Verdana" w:cs="Verdana"/>
          <w:i/>
          <w:iCs/>
          <w:color w:val="000000" w:themeColor="text1"/>
          <w:szCs w:val="22"/>
          <w:lang w:val="es-ES"/>
        </w:rPr>
        <w:t xml:space="preserve"> </w:t>
      </w:r>
      <w:r w:rsidRPr="00F74E18">
        <w:rPr>
          <w:rFonts w:eastAsia="Verdana" w:cs="Verdana"/>
          <w:i/>
          <w:iCs/>
          <w:color w:val="000000" w:themeColor="text1"/>
          <w:szCs w:val="22"/>
          <w:lang w:val="es-ES"/>
        </w:rPr>
        <w:t>millones en donaciones y préstamos a bajo interés para financiar proyectos en países en desarrollo.</w:t>
      </w:r>
    </w:p>
    <w:p w14:paraId="0EAA6088" w14:textId="7C985B61" w:rsidR="00631760" w:rsidRPr="00F74E18" w:rsidRDefault="00F74E18" w:rsidP="00F74E18">
      <w:pPr>
        <w:jc w:val="both"/>
        <w:rPr>
          <w:rStyle w:val="nfasis"/>
          <w:rFonts w:eastAsia="Verdana" w:cs="Verdana"/>
          <w:color w:val="000000" w:themeColor="text1"/>
          <w:szCs w:val="22"/>
          <w:lang w:val="es-ES"/>
        </w:rPr>
      </w:pPr>
      <w:r w:rsidRPr="00F74E18">
        <w:rPr>
          <w:rFonts w:eastAsia="Verdana" w:cs="Verdana"/>
          <w:i/>
          <w:iCs/>
          <w:color w:val="000000" w:themeColor="text1"/>
          <w:szCs w:val="22"/>
          <w:lang w:val="es-ES"/>
        </w:rPr>
        <w:t>En el </w:t>
      </w:r>
      <w:hyperlink r:id="rId16" w:tgtFrame="_blank" w:history="1">
        <w:r w:rsidRPr="00F74E18">
          <w:rPr>
            <w:rStyle w:val="Hipervnculo"/>
            <w:rFonts w:eastAsia="Verdana" w:cs="Verdana"/>
            <w:i/>
            <w:iCs/>
            <w:szCs w:val="22"/>
            <w:lang w:val="es-ES"/>
          </w:rPr>
          <w:t>banco de imágenes del FIDA</w:t>
        </w:r>
      </w:hyperlink>
      <w:r w:rsidRPr="00F74E18">
        <w:rPr>
          <w:rFonts w:eastAsia="Verdana" w:cs="Verdana"/>
          <w:i/>
          <w:iCs/>
          <w:color w:val="000000" w:themeColor="text1"/>
          <w:szCs w:val="22"/>
          <w:lang w:val="es-ES"/>
        </w:rPr>
        <w:t xml:space="preserve">, </w:t>
      </w:r>
      <w:r w:rsidR="003C3D4D" w:rsidRPr="00F74E18">
        <w:rPr>
          <w:rFonts w:eastAsia="Verdana" w:cs="Verdana"/>
          <w:i/>
          <w:iCs/>
          <w:color w:val="000000" w:themeColor="text1"/>
          <w:szCs w:val="22"/>
          <w:lang w:val="es-ES"/>
        </w:rPr>
        <w:t xml:space="preserve">está disponible para descarga </w:t>
      </w:r>
      <w:r w:rsidRPr="00F74E18">
        <w:rPr>
          <w:rFonts w:eastAsia="Verdana" w:cs="Verdana"/>
          <w:i/>
          <w:iCs/>
          <w:color w:val="000000" w:themeColor="text1"/>
          <w:szCs w:val="22"/>
          <w:lang w:val="es-ES"/>
        </w:rPr>
        <w:t xml:space="preserve">una amplia gama de fotografías </w:t>
      </w:r>
      <w:r w:rsidR="003C3D4D">
        <w:rPr>
          <w:rFonts w:eastAsia="Verdana" w:cs="Verdana"/>
          <w:i/>
          <w:iCs/>
          <w:color w:val="000000" w:themeColor="text1"/>
          <w:szCs w:val="22"/>
          <w:lang w:val="es-ES"/>
        </w:rPr>
        <w:t>sobre</w:t>
      </w:r>
      <w:r w:rsidRPr="00F74E18">
        <w:rPr>
          <w:rFonts w:eastAsia="Verdana" w:cs="Verdana"/>
          <w:i/>
          <w:iCs/>
          <w:color w:val="000000" w:themeColor="text1"/>
          <w:szCs w:val="22"/>
          <w:lang w:val="es-ES"/>
        </w:rPr>
        <w:t xml:space="preserve"> la labor del FIDA en las comunidades rurales.</w:t>
      </w:r>
      <w:bookmarkEnd w:id="0"/>
    </w:p>
    <w:sectPr w:rsidR="00631760" w:rsidRPr="00F74E18" w:rsidSect="000814EC">
      <w:headerReference w:type="default" r:id="rId17"/>
      <w:footerReference w:type="default" r:id="rId1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E18A4" w16cex:dateUtc="2023-03-16T21:37:00Z"/>
  <w16cex:commentExtensible w16cex:durableId="27BE1DFB" w16cex:dateUtc="2023-03-16T22:00:00Z"/>
  <w16cex:commentExtensible w16cex:durableId="27BE1C41" w16cex:dateUtc="2023-03-16T21:52:00Z"/>
  <w16cex:commentExtensible w16cex:durableId="27BE1E62" w16cex:dateUtc="2023-03-16T22:01:00Z"/>
  <w16cex:commentExtensible w16cex:durableId="27BE19B6" w16cex:dateUtc="2023-03-16T21:41:00Z"/>
  <w16cex:commentExtensible w16cex:durableId="27BE19EC" w16cex:dateUtc="2023-03-16T21:42:00Z"/>
  <w16cex:commentExtensible w16cex:durableId="27BE1CE7" w16cex:dateUtc="2023-03-16T21:55:00Z"/>
  <w16cex:commentExtensible w16cex:durableId="27BE1F57" w16cex:dateUtc="2023-03-16T22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6706E" w14:textId="77777777" w:rsidR="00E359AE" w:rsidRDefault="00E359AE" w:rsidP="006B5154">
      <w:r>
        <w:separator/>
      </w:r>
    </w:p>
  </w:endnote>
  <w:endnote w:type="continuationSeparator" w:id="0">
    <w:p w14:paraId="0F3B8CEC" w14:textId="77777777" w:rsidR="00E359AE" w:rsidRDefault="00E359AE" w:rsidP="006B5154">
      <w:r>
        <w:continuationSeparator/>
      </w:r>
    </w:p>
  </w:endnote>
  <w:endnote w:type="continuationNotice" w:id="1">
    <w:p w14:paraId="7F2AF6E8" w14:textId="77777777" w:rsidR="00E359AE" w:rsidRDefault="00E359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1926A663" w14:paraId="61A9FBCA" w14:textId="77777777" w:rsidTr="0019771C">
      <w:trPr>
        <w:trHeight w:val="300"/>
      </w:trPr>
      <w:tc>
        <w:tcPr>
          <w:tcW w:w="3245" w:type="dxa"/>
        </w:tcPr>
        <w:p w14:paraId="7EE99103" w14:textId="4777A568" w:rsidR="1926A663" w:rsidRDefault="1926A663" w:rsidP="0019771C">
          <w:pPr>
            <w:pStyle w:val="Encabezado"/>
            <w:ind w:left="-115"/>
          </w:pPr>
        </w:p>
      </w:tc>
      <w:tc>
        <w:tcPr>
          <w:tcW w:w="3245" w:type="dxa"/>
        </w:tcPr>
        <w:p w14:paraId="3E36A2A8" w14:textId="7483B6CF" w:rsidR="1926A663" w:rsidRDefault="1926A663" w:rsidP="0019771C">
          <w:pPr>
            <w:pStyle w:val="Encabezado"/>
            <w:jc w:val="center"/>
          </w:pPr>
        </w:p>
      </w:tc>
      <w:tc>
        <w:tcPr>
          <w:tcW w:w="3245" w:type="dxa"/>
        </w:tcPr>
        <w:p w14:paraId="4B4B290B" w14:textId="329AA487" w:rsidR="1926A663" w:rsidRDefault="1926A663" w:rsidP="0019771C">
          <w:pPr>
            <w:pStyle w:val="Encabezado"/>
            <w:ind w:right="-115"/>
            <w:jc w:val="right"/>
          </w:pPr>
        </w:p>
      </w:tc>
    </w:tr>
  </w:tbl>
  <w:p w14:paraId="22726689" w14:textId="557AF547" w:rsidR="1926A663" w:rsidRDefault="1926A663" w:rsidP="001977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96BC2" w14:textId="77777777" w:rsidR="00E359AE" w:rsidRDefault="00E359AE" w:rsidP="006B5154">
      <w:r>
        <w:separator/>
      </w:r>
    </w:p>
  </w:footnote>
  <w:footnote w:type="continuationSeparator" w:id="0">
    <w:p w14:paraId="2E93EE26" w14:textId="77777777" w:rsidR="00E359AE" w:rsidRDefault="00E359AE" w:rsidP="006B5154">
      <w:r>
        <w:continuationSeparator/>
      </w:r>
    </w:p>
  </w:footnote>
  <w:footnote w:type="continuationNotice" w:id="1">
    <w:p w14:paraId="0CA4E583" w14:textId="77777777" w:rsidR="00E359AE" w:rsidRDefault="00E359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1926A663" w14:paraId="1402F48B" w14:textId="77777777" w:rsidTr="0019771C">
      <w:trPr>
        <w:trHeight w:val="300"/>
      </w:trPr>
      <w:tc>
        <w:tcPr>
          <w:tcW w:w="3245" w:type="dxa"/>
        </w:tcPr>
        <w:p w14:paraId="73BD1A24" w14:textId="78E3E13E" w:rsidR="1926A663" w:rsidRDefault="1926A663" w:rsidP="0019771C">
          <w:pPr>
            <w:pStyle w:val="Encabezado"/>
            <w:ind w:left="-115"/>
          </w:pPr>
        </w:p>
      </w:tc>
      <w:tc>
        <w:tcPr>
          <w:tcW w:w="3245" w:type="dxa"/>
        </w:tcPr>
        <w:p w14:paraId="7A1A2102" w14:textId="6AA54A27" w:rsidR="1926A663" w:rsidRDefault="1926A663" w:rsidP="0019771C">
          <w:pPr>
            <w:pStyle w:val="Encabezado"/>
            <w:jc w:val="center"/>
          </w:pPr>
        </w:p>
      </w:tc>
      <w:tc>
        <w:tcPr>
          <w:tcW w:w="3245" w:type="dxa"/>
        </w:tcPr>
        <w:p w14:paraId="62CB010B" w14:textId="61FC5F1E" w:rsidR="1926A663" w:rsidRDefault="1926A663" w:rsidP="0019771C">
          <w:pPr>
            <w:pStyle w:val="Encabezado"/>
            <w:ind w:right="-115"/>
            <w:jc w:val="right"/>
          </w:pPr>
        </w:p>
      </w:tc>
    </w:tr>
  </w:tbl>
  <w:p w14:paraId="404AEE7D" w14:textId="1C9DCE87" w:rsidR="1926A663" w:rsidRDefault="1926A663" w:rsidP="001977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E5E77"/>
    <w:multiLevelType w:val="hybridMultilevel"/>
    <w:tmpl w:val="EE62E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972C3"/>
    <w:multiLevelType w:val="hybridMultilevel"/>
    <w:tmpl w:val="19E605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52472"/>
    <w:multiLevelType w:val="hybridMultilevel"/>
    <w:tmpl w:val="7F2416CC"/>
    <w:lvl w:ilvl="0" w:tplc="E36A01FE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 w15:restartNumberingAfterBreak="0">
    <w:nsid w:val="1FB069C2"/>
    <w:multiLevelType w:val="hybridMultilevel"/>
    <w:tmpl w:val="3E9AEB54"/>
    <w:lvl w:ilvl="0" w:tplc="7F66FB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B3483"/>
    <w:multiLevelType w:val="hybridMultilevel"/>
    <w:tmpl w:val="CBB6B98A"/>
    <w:lvl w:ilvl="0" w:tplc="9B32391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51B91"/>
    <w:multiLevelType w:val="hybridMultilevel"/>
    <w:tmpl w:val="84CAD77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E3D67E3"/>
    <w:multiLevelType w:val="hybridMultilevel"/>
    <w:tmpl w:val="4A921C16"/>
    <w:lvl w:ilvl="0" w:tplc="080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411B643B"/>
    <w:multiLevelType w:val="hybridMultilevel"/>
    <w:tmpl w:val="D1B45FF2"/>
    <w:lvl w:ilvl="0" w:tplc="1C2AE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E238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E0F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060B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4219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E08D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4406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A289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E034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E3418"/>
    <w:multiLevelType w:val="hybridMultilevel"/>
    <w:tmpl w:val="95009DC6"/>
    <w:lvl w:ilvl="0" w:tplc="5C9C4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906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98DC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5CB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606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FA6E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6091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B8E8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B473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563FE"/>
    <w:multiLevelType w:val="hybridMultilevel"/>
    <w:tmpl w:val="C274948A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2F24233"/>
    <w:multiLevelType w:val="hybridMultilevel"/>
    <w:tmpl w:val="D94A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C6AB1"/>
    <w:multiLevelType w:val="hybridMultilevel"/>
    <w:tmpl w:val="67E403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175CE"/>
    <w:multiLevelType w:val="hybridMultilevel"/>
    <w:tmpl w:val="25242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B2636"/>
    <w:multiLevelType w:val="hybridMultilevel"/>
    <w:tmpl w:val="38A201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539E8"/>
    <w:multiLevelType w:val="hybridMultilevel"/>
    <w:tmpl w:val="62141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2286B"/>
    <w:multiLevelType w:val="hybridMultilevel"/>
    <w:tmpl w:val="724069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12"/>
  </w:num>
  <w:num w:numId="9">
    <w:abstractNumId w:val="6"/>
  </w:num>
  <w:num w:numId="10">
    <w:abstractNumId w:val="13"/>
  </w:num>
  <w:num w:numId="11">
    <w:abstractNumId w:val="9"/>
  </w:num>
  <w:num w:numId="12">
    <w:abstractNumId w:val="11"/>
  </w:num>
  <w:num w:numId="13">
    <w:abstractNumId w:val="4"/>
  </w:num>
  <w:num w:numId="14">
    <w:abstractNumId w:val="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154"/>
    <w:rsid w:val="000020DB"/>
    <w:rsid w:val="00002872"/>
    <w:rsid w:val="00010739"/>
    <w:rsid w:val="00014A58"/>
    <w:rsid w:val="00015019"/>
    <w:rsid w:val="00021029"/>
    <w:rsid w:val="00043C1D"/>
    <w:rsid w:val="00053117"/>
    <w:rsid w:val="00055DFE"/>
    <w:rsid w:val="00061190"/>
    <w:rsid w:val="00064649"/>
    <w:rsid w:val="00066DB4"/>
    <w:rsid w:val="000671FC"/>
    <w:rsid w:val="000719AA"/>
    <w:rsid w:val="000735D5"/>
    <w:rsid w:val="000814EC"/>
    <w:rsid w:val="000A2118"/>
    <w:rsid w:val="000A5BF0"/>
    <w:rsid w:val="000B28B4"/>
    <w:rsid w:val="000B508E"/>
    <w:rsid w:val="000B5976"/>
    <w:rsid w:val="000B6606"/>
    <w:rsid w:val="000C04BB"/>
    <w:rsid w:val="000C1FEF"/>
    <w:rsid w:val="000C53B6"/>
    <w:rsid w:val="000C53CB"/>
    <w:rsid w:val="000C6FA5"/>
    <w:rsid w:val="000D0D92"/>
    <w:rsid w:val="000D4AA4"/>
    <w:rsid w:val="000E3DC2"/>
    <w:rsid w:val="000F23F9"/>
    <w:rsid w:val="000F4918"/>
    <w:rsid w:val="000F5935"/>
    <w:rsid w:val="00106A18"/>
    <w:rsid w:val="00107581"/>
    <w:rsid w:val="001171B9"/>
    <w:rsid w:val="00122D93"/>
    <w:rsid w:val="00122FA9"/>
    <w:rsid w:val="0012645D"/>
    <w:rsid w:val="00131AB9"/>
    <w:rsid w:val="00135177"/>
    <w:rsid w:val="001456D5"/>
    <w:rsid w:val="00154888"/>
    <w:rsid w:val="001721F5"/>
    <w:rsid w:val="00177269"/>
    <w:rsid w:val="00183165"/>
    <w:rsid w:val="0019771C"/>
    <w:rsid w:val="00197A71"/>
    <w:rsid w:val="001A29FB"/>
    <w:rsid w:val="001A4CA5"/>
    <w:rsid w:val="001B2667"/>
    <w:rsid w:val="001B53EB"/>
    <w:rsid w:val="001B6861"/>
    <w:rsid w:val="001C188B"/>
    <w:rsid w:val="001C1FB9"/>
    <w:rsid w:val="001C2095"/>
    <w:rsid w:val="001D29D2"/>
    <w:rsid w:val="001D35C7"/>
    <w:rsid w:val="001D3D7D"/>
    <w:rsid w:val="001D40FF"/>
    <w:rsid w:val="001D47E4"/>
    <w:rsid w:val="001D5B73"/>
    <w:rsid w:val="001E4904"/>
    <w:rsid w:val="001F2CB5"/>
    <w:rsid w:val="001F44E7"/>
    <w:rsid w:val="00201EBF"/>
    <w:rsid w:val="0020312F"/>
    <w:rsid w:val="00203867"/>
    <w:rsid w:val="00203AAA"/>
    <w:rsid w:val="0021653E"/>
    <w:rsid w:val="00223CC3"/>
    <w:rsid w:val="00226253"/>
    <w:rsid w:val="00227E7C"/>
    <w:rsid w:val="00230D6E"/>
    <w:rsid w:val="00233C51"/>
    <w:rsid w:val="00237C1E"/>
    <w:rsid w:val="00240C01"/>
    <w:rsid w:val="00253E15"/>
    <w:rsid w:val="00263C79"/>
    <w:rsid w:val="00265B6B"/>
    <w:rsid w:val="00266279"/>
    <w:rsid w:val="00267101"/>
    <w:rsid w:val="00270940"/>
    <w:rsid w:val="0027542A"/>
    <w:rsid w:val="002767D2"/>
    <w:rsid w:val="00286C58"/>
    <w:rsid w:val="00290E89"/>
    <w:rsid w:val="00292FE0"/>
    <w:rsid w:val="002946E9"/>
    <w:rsid w:val="00295344"/>
    <w:rsid w:val="002B0271"/>
    <w:rsid w:val="002B2CC0"/>
    <w:rsid w:val="002B7BBA"/>
    <w:rsid w:val="002C43B5"/>
    <w:rsid w:val="002C79B7"/>
    <w:rsid w:val="002D2C71"/>
    <w:rsid w:val="002D4230"/>
    <w:rsid w:val="002D5C9B"/>
    <w:rsid w:val="002D6012"/>
    <w:rsid w:val="002D7607"/>
    <w:rsid w:val="002E4646"/>
    <w:rsid w:val="00300623"/>
    <w:rsid w:val="00305577"/>
    <w:rsid w:val="003057C2"/>
    <w:rsid w:val="00305CE3"/>
    <w:rsid w:val="00327B08"/>
    <w:rsid w:val="00330C54"/>
    <w:rsid w:val="003433E0"/>
    <w:rsid w:val="003528BB"/>
    <w:rsid w:val="00353ECE"/>
    <w:rsid w:val="00354C95"/>
    <w:rsid w:val="00354CF9"/>
    <w:rsid w:val="00363BCB"/>
    <w:rsid w:val="00364EA9"/>
    <w:rsid w:val="00380FA1"/>
    <w:rsid w:val="003908FD"/>
    <w:rsid w:val="00390B29"/>
    <w:rsid w:val="00390C40"/>
    <w:rsid w:val="0039673E"/>
    <w:rsid w:val="003A078B"/>
    <w:rsid w:val="003A44DA"/>
    <w:rsid w:val="003A76F3"/>
    <w:rsid w:val="003B0271"/>
    <w:rsid w:val="003B5589"/>
    <w:rsid w:val="003B5A38"/>
    <w:rsid w:val="003C3D4D"/>
    <w:rsid w:val="003C671B"/>
    <w:rsid w:val="003D2851"/>
    <w:rsid w:val="003D2E2B"/>
    <w:rsid w:val="003D33F2"/>
    <w:rsid w:val="003D4737"/>
    <w:rsid w:val="003D74B6"/>
    <w:rsid w:val="003E4625"/>
    <w:rsid w:val="003E46D8"/>
    <w:rsid w:val="003E4704"/>
    <w:rsid w:val="003E545C"/>
    <w:rsid w:val="003F2082"/>
    <w:rsid w:val="003F2609"/>
    <w:rsid w:val="004008F7"/>
    <w:rsid w:val="00404839"/>
    <w:rsid w:val="00410F48"/>
    <w:rsid w:val="00411066"/>
    <w:rsid w:val="004177DE"/>
    <w:rsid w:val="0042182B"/>
    <w:rsid w:val="00437548"/>
    <w:rsid w:val="004570F0"/>
    <w:rsid w:val="0046212B"/>
    <w:rsid w:val="004626FC"/>
    <w:rsid w:val="00464C89"/>
    <w:rsid w:val="00465B35"/>
    <w:rsid w:val="00474D60"/>
    <w:rsid w:val="00477895"/>
    <w:rsid w:val="004978BB"/>
    <w:rsid w:val="004A42E9"/>
    <w:rsid w:val="004A4A41"/>
    <w:rsid w:val="004A706F"/>
    <w:rsid w:val="004B0E45"/>
    <w:rsid w:val="004B1FE4"/>
    <w:rsid w:val="004B43B9"/>
    <w:rsid w:val="004B464C"/>
    <w:rsid w:val="004B54D0"/>
    <w:rsid w:val="004B5762"/>
    <w:rsid w:val="004C34AF"/>
    <w:rsid w:val="004C56DC"/>
    <w:rsid w:val="004D0B43"/>
    <w:rsid w:val="004D309C"/>
    <w:rsid w:val="004E138A"/>
    <w:rsid w:val="004E7DAC"/>
    <w:rsid w:val="004F163D"/>
    <w:rsid w:val="004F5A59"/>
    <w:rsid w:val="004F79DC"/>
    <w:rsid w:val="0050116E"/>
    <w:rsid w:val="005014CC"/>
    <w:rsid w:val="00501CB9"/>
    <w:rsid w:val="00503466"/>
    <w:rsid w:val="0052021C"/>
    <w:rsid w:val="00521BB5"/>
    <w:rsid w:val="00523EF1"/>
    <w:rsid w:val="0054406E"/>
    <w:rsid w:val="005453B1"/>
    <w:rsid w:val="00550B94"/>
    <w:rsid w:val="00553696"/>
    <w:rsid w:val="00560211"/>
    <w:rsid w:val="005656A6"/>
    <w:rsid w:val="00565C44"/>
    <w:rsid w:val="00567BEF"/>
    <w:rsid w:val="00577C04"/>
    <w:rsid w:val="00581814"/>
    <w:rsid w:val="00585247"/>
    <w:rsid w:val="00593385"/>
    <w:rsid w:val="005B0DEC"/>
    <w:rsid w:val="005C237E"/>
    <w:rsid w:val="005C6730"/>
    <w:rsid w:val="005C7D3B"/>
    <w:rsid w:val="005D421F"/>
    <w:rsid w:val="005D63CE"/>
    <w:rsid w:val="005D6BE2"/>
    <w:rsid w:val="005E143C"/>
    <w:rsid w:val="005E2C10"/>
    <w:rsid w:val="005E3F9F"/>
    <w:rsid w:val="005E5A42"/>
    <w:rsid w:val="005E66F6"/>
    <w:rsid w:val="005E7D21"/>
    <w:rsid w:val="005F55E8"/>
    <w:rsid w:val="00600A12"/>
    <w:rsid w:val="00602F19"/>
    <w:rsid w:val="0060766B"/>
    <w:rsid w:val="0061440F"/>
    <w:rsid w:val="00614EDC"/>
    <w:rsid w:val="00615981"/>
    <w:rsid w:val="00621257"/>
    <w:rsid w:val="00621B0C"/>
    <w:rsid w:val="00624AF6"/>
    <w:rsid w:val="00625B8D"/>
    <w:rsid w:val="00631760"/>
    <w:rsid w:val="00634142"/>
    <w:rsid w:val="0063597F"/>
    <w:rsid w:val="00640013"/>
    <w:rsid w:val="00641E3B"/>
    <w:rsid w:val="006435F9"/>
    <w:rsid w:val="00646266"/>
    <w:rsid w:val="0065325D"/>
    <w:rsid w:val="00653409"/>
    <w:rsid w:val="00655954"/>
    <w:rsid w:val="00661903"/>
    <w:rsid w:val="006633ED"/>
    <w:rsid w:val="00664792"/>
    <w:rsid w:val="00664FC9"/>
    <w:rsid w:val="00672EA1"/>
    <w:rsid w:val="006758E3"/>
    <w:rsid w:val="0068071D"/>
    <w:rsid w:val="006877C2"/>
    <w:rsid w:val="00690716"/>
    <w:rsid w:val="00695BE9"/>
    <w:rsid w:val="00695C63"/>
    <w:rsid w:val="006A0C1C"/>
    <w:rsid w:val="006A368B"/>
    <w:rsid w:val="006B5154"/>
    <w:rsid w:val="006B656C"/>
    <w:rsid w:val="006B69A2"/>
    <w:rsid w:val="006C0903"/>
    <w:rsid w:val="006C5AD1"/>
    <w:rsid w:val="006C6DD1"/>
    <w:rsid w:val="006D0427"/>
    <w:rsid w:val="006D3F8E"/>
    <w:rsid w:val="006D513E"/>
    <w:rsid w:val="006D6270"/>
    <w:rsid w:val="006D651A"/>
    <w:rsid w:val="006E12D0"/>
    <w:rsid w:val="006E43A8"/>
    <w:rsid w:val="006F1373"/>
    <w:rsid w:val="006F3619"/>
    <w:rsid w:val="00707105"/>
    <w:rsid w:val="00707610"/>
    <w:rsid w:val="007271F2"/>
    <w:rsid w:val="00731E06"/>
    <w:rsid w:val="00733A23"/>
    <w:rsid w:val="00746C5A"/>
    <w:rsid w:val="00750B3E"/>
    <w:rsid w:val="007554DC"/>
    <w:rsid w:val="0076248C"/>
    <w:rsid w:val="00762704"/>
    <w:rsid w:val="0076581F"/>
    <w:rsid w:val="007664A5"/>
    <w:rsid w:val="00772674"/>
    <w:rsid w:val="00775070"/>
    <w:rsid w:val="007762C7"/>
    <w:rsid w:val="00787722"/>
    <w:rsid w:val="00790C73"/>
    <w:rsid w:val="00790E9E"/>
    <w:rsid w:val="007928EC"/>
    <w:rsid w:val="007A12F6"/>
    <w:rsid w:val="007A41C8"/>
    <w:rsid w:val="007B2CFA"/>
    <w:rsid w:val="007B38CD"/>
    <w:rsid w:val="007D148E"/>
    <w:rsid w:val="007D2108"/>
    <w:rsid w:val="007E6BA7"/>
    <w:rsid w:val="007F0779"/>
    <w:rsid w:val="007F2D74"/>
    <w:rsid w:val="007F58D9"/>
    <w:rsid w:val="007F6BBE"/>
    <w:rsid w:val="007F76BF"/>
    <w:rsid w:val="00803874"/>
    <w:rsid w:val="0080632F"/>
    <w:rsid w:val="00806661"/>
    <w:rsid w:val="00810410"/>
    <w:rsid w:val="00815DDD"/>
    <w:rsid w:val="00816ED6"/>
    <w:rsid w:val="00834439"/>
    <w:rsid w:val="0083766C"/>
    <w:rsid w:val="00841BD1"/>
    <w:rsid w:val="00843BBA"/>
    <w:rsid w:val="00843C9C"/>
    <w:rsid w:val="008445A8"/>
    <w:rsid w:val="00847175"/>
    <w:rsid w:val="00847564"/>
    <w:rsid w:val="00854039"/>
    <w:rsid w:val="0085691E"/>
    <w:rsid w:val="00857051"/>
    <w:rsid w:val="008664A1"/>
    <w:rsid w:val="0086708A"/>
    <w:rsid w:val="008765EA"/>
    <w:rsid w:val="00883906"/>
    <w:rsid w:val="0088601C"/>
    <w:rsid w:val="008868A7"/>
    <w:rsid w:val="0088693A"/>
    <w:rsid w:val="00893366"/>
    <w:rsid w:val="008A0AF3"/>
    <w:rsid w:val="008A1CB6"/>
    <w:rsid w:val="008B1C79"/>
    <w:rsid w:val="008B5AAA"/>
    <w:rsid w:val="008C08AC"/>
    <w:rsid w:val="008C5855"/>
    <w:rsid w:val="008C5E62"/>
    <w:rsid w:val="008C74FE"/>
    <w:rsid w:val="008D0B2E"/>
    <w:rsid w:val="008D67DC"/>
    <w:rsid w:val="008D690C"/>
    <w:rsid w:val="008D6D9B"/>
    <w:rsid w:val="008D7DB8"/>
    <w:rsid w:val="008E0448"/>
    <w:rsid w:val="008F2B23"/>
    <w:rsid w:val="008F5A80"/>
    <w:rsid w:val="009006E5"/>
    <w:rsid w:val="00901D0C"/>
    <w:rsid w:val="00902E2E"/>
    <w:rsid w:val="009032B3"/>
    <w:rsid w:val="009063B4"/>
    <w:rsid w:val="00913911"/>
    <w:rsid w:val="00917761"/>
    <w:rsid w:val="00933643"/>
    <w:rsid w:val="00933C89"/>
    <w:rsid w:val="009348CE"/>
    <w:rsid w:val="009447B8"/>
    <w:rsid w:val="0095023D"/>
    <w:rsid w:val="009516D7"/>
    <w:rsid w:val="00957825"/>
    <w:rsid w:val="009642F1"/>
    <w:rsid w:val="00964307"/>
    <w:rsid w:val="00964934"/>
    <w:rsid w:val="00966656"/>
    <w:rsid w:val="00967AE7"/>
    <w:rsid w:val="0096FF3F"/>
    <w:rsid w:val="009747BE"/>
    <w:rsid w:val="00977E6A"/>
    <w:rsid w:val="009900F0"/>
    <w:rsid w:val="009910B7"/>
    <w:rsid w:val="00992F1D"/>
    <w:rsid w:val="00997604"/>
    <w:rsid w:val="00997F2C"/>
    <w:rsid w:val="009A2608"/>
    <w:rsid w:val="009A3005"/>
    <w:rsid w:val="009B24EF"/>
    <w:rsid w:val="009C14FE"/>
    <w:rsid w:val="009C20BA"/>
    <w:rsid w:val="009C31A8"/>
    <w:rsid w:val="009C5903"/>
    <w:rsid w:val="009C6E11"/>
    <w:rsid w:val="009C7327"/>
    <w:rsid w:val="009D0258"/>
    <w:rsid w:val="009D0AB9"/>
    <w:rsid w:val="009D287E"/>
    <w:rsid w:val="009D4A66"/>
    <w:rsid w:val="009E06F5"/>
    <w:rsid w:val="009E457E"/>
    <w:rsid w:val="009E5808"/>
    <w:rsid w:val="009F64F4"/>
    <w:rsid w:val="00A27205"/>
    <w:rsid w:val="00A32F13"/>
    <w:rsid w:val="00A3326A"/>
    <w:rsid w:val="00A33B49"/>
    <w:rsid w:val="00A40569"/>
    <w:rsid w:val="00A411EA"/>
    <w:rsid w:val="00A41620"/>
    <w:rsid w:val="00A41900"/>
    <w:rsid w:val="00A4212E"/>
    <w:rsid w:val="00A44B80"/>
    <w:rsid w:val="00A471EB"/>
    <w:rsid w:val="00A5066E"/>
    <w:rsid w:val="00A55186"/>
    <w:rsid w:val="00A57E53"/>
    <w:rsid w:val="00A70CB4"/>
    <w:rsid w:val="00A711B3"/>
    <w:rsid w:val="00A83002"/>
    <w:rsid w:val="00A8588A"/>
    <w:rsid w:val="00AB6E5C"/>
    <w:rsid w:val="00AB7BD2"/>
    <w:rsid w:val="00AC0819"/>
    <w:rsid w:val="00AD32CF"/>
    <w:rsid w:val="00AD39AB"/>
    <w:rsid w:val="00AD41A7"/>
    <w:rsid w:val="00AD5373"/>
    <w:rsid w:val="00AE7CC5"/>
    <w:rsid w:val="00AF0DC2"/>
    <w:rsid w:val="00AF1991"/>
    <w:rsid w:val="00AF316E"/>
    <w:rsid w:val="00B00BFB"/>
    <w:rsid w:val="00B00C7A"/>
    <w:rsid w:val="00B14F1E"/>
    <w:rsid w:val="00B2112A"/>
    <w:rsid w:val="00B3258A"/>
    <w:rsid w:val="00B3495E"/>
    <w:rsid w:val="00B3569F"/>
    <w:rsid w:val="00B357EB"/>
    <w:rsid w:val="00B36383"/>
    <w:rsid w:val="00B37102"/>
    <w:rsid w:val="00B467E7"/>
    <w:rsid w:val="00B53465"/>
    <w:rsid w:val="00B55932"/>
    <w:rsid w:val="00B61843"/>
    <w:rsid w:val="00B64698"/>
    <w:rsid w:val="00B66771"/>
    <w:rsid w:val="00B70190"/>
    <w:rsid w:val="00B777FA"/>
    <w:rsid w:val="00B808F1"/>
    <w:rsid w:val="00B82EB6"/>
    <w:rsid w:val="00B8399C"/>
    <w:rsid w:val="00B911E8"/>
    <w:rsid w:val="00B9140E"/>
    <w:rsid w:val="00B94E38"/>
    <w:rsid w:val="00BA7C56"/>
    <w:rsid w:val="00BB3E4D"/>
    <w:rsid w:val="00BB4B37"/>
    <w:rsid w:val="00BC023C"/>
    <w:rsid w:val="00BC1016"/>
    <w:rsid w:val="00BC4A89"/>
    <w:rsid w:val="00BC5501"/>
    <w:rsid w:val="00BC75BE"/>
    <w:rsid w:val="00BD5540"/>
    <w:rsid w:val="00BD68C5"/>
    <w:rsid w:val="00BF027D"/>
    <w:rsid w:val="00BF7A9E"/>
    <w:rsid w:val="00C00D24"/>
    <w:rsid w:val="00C05C70"/>
    <w:rsid w:val="00C20575"/>
    <w:rsid w:val="00C21AB9"/>
    <w:rsid w:val="00C36D70"/>
    <w:rsid w:val="00C40081"/>
    <w:rsid w:val="00C44EEA"/>
    <w:rsid w:val="00C457CB"/>
    <w:rsid w:val="00C63374"/>
    <w:rsid w:val="00C66D47"/>
    <w:rsid w:val="00C714BA"/>
    <w:rsid w:val="00C77635"/>
    <w:rsid w:val="00C83993"/>
    <w:rsid w:val="00C84776"/>
    <w:rsid w:val="00C852CC"/>
    <w:rsid w:val="00C91CE0"/>
    <w:rsid w:val="00CA3927"/>
    <w:rsid w:val="00CA6836"/>
    <w:rsid w:val="00CB067E"/>
    <w:rsid w:val="00CB147B"/>
    <w:rsid w:val="00CB2A42"/>
    <w:rsid w:val="00CB5523"/>
    <w:rsid w:val="00CB7ADC"/>
    <w:rsid w:val="00CC5096"/>
    <w:rsid w:val="00CC5793"/>
    <w:rsid w:val="00CD0335"/>
    <w:rsid w:val="00CD102E"/>
    <w:rsid w:val="00CD1CD7"/>
    <w:rsid w:val="00CD54FF"/>
    <w:rsid w:val="00CE1AB1"/>
    <w:rsid w:val="00CE206A"/>
    <w:rsid w:val="00CE3295"/>
    <w:rsid w:val="00CF1EA8"/>
    <w:rsid w:val="00D0130E"/>
    <w:rsid w:val="00D129ED"/>
    <w:rsid w:val="00D21CCC"/>
    <w:rsid w:val="00D22A6E"/>
    <w:rsid w:val="00D302F1"/>
    <w:rsid w:val="00D30FEB"/>
    <w:rsid w:val="00D37AEA"/>
    <w:rsid w:val="00D53DB1"/>
    <w:rsid w:val="00D612C2"/>
    <w:rsid w:val="00D614A2"/>
    <w:rsid w:val="00D62425"/>
    <w:rsid w:val="00D6404B"/>
    <w:rsid w:val="00D675C3"/>
    <w:rsid w:val="00D74D19"/>
    <w:rsid w:val="00D83CE5"/>
    <w:rsid w:val="00D865CC"/>
    <w:rsid w:val="00D91802"/>
    <w:rsid w:val="00D92923"/>
    <w:rsid w:val="00D92DAC"/>
    <w:rsid w:val="00DA169B"/>
    <w:rsid w:val="00DA40FC"/>
    <w:rsid w:val="00DB0F9C"/>
    <w:rsid w:val="00DC00C6"/>
    <w:rsid w:val="00DC1828"/>
    <w:rsid w:val="00DD06D1"/>
    <w:rsid w:val="00DE1F1B"/>
    <w:rsid w:val="00DE332B"/>
    <w:rsid w:val="00DE447D"/>
    <w:rsid w:val="00DE649B"/>
    <w:rsid w:val="00DE7B38"/>
    <w:rsid w:val="00DF707C"/>
    <w:rsid w:val="00DF753D"/>
    <w:rsid w:val="00E0789D"/>
    <w:rsid w:val="00E130F8"/>
    <w:rsid w:val="00E1598D"/>
    <w:rsid w:val="00E20DD0"/>
    <w:rsid w:val="00E26322"/>
    <w:rsid w:val="00E30347"/>
    <w:rsid w:val="00E33A02"/>
    <w:rsid w:val="00E357B7"/>
    <w:rsid w:val="00E359AE"/>
    <w:rsid w:val="00E37092"/>
    <w:rsid w:val="00E45AA5"/>
    <w:rsid w:val="00E46B4F"/>
    <w:rsid w:val="00E508E5"/>
    <w:rsid w:val="00E81C25"/>
    <w:rsid w:val="00E81D98"/>
    <w:rsid w:val="00E8446F"/>
    <w:rsid w:val="00E859E7"/>
    <w:rsid w:val="00E96146"/>
    <w:rsid w:val="00EB0747"/>
    <w:rsid w:val="00EC1018"/>
    <w:rsid w:val="00EC23EC"/>
    <w:rsid w:val="00EC68C9"/>
    <w:rsid w:val="00ED7A33"/>
    <w:rsid w:val="00EE1273"/>
    <w:rsid w:val="00EE1918"/>
    <w:rsid w:val="00EF0B14"/>
    <w:rsid w:val="00EF68F9"/>
    <w:rsid w:val="00EF7665"/>
    <w:rsid w:val="00F03029"/>
    <w:rsid w:val="00F10BB2"/>
    <w:rsid w:val="00F249D9"/>
    <w:rsid w:val="00F31E75"/>
    <w:rsid w:val="00F32639"/>
    <w:rsid w:val="00F34BC9"/>
    <w:rsid w:val="00F401AA"/>
    <w:rsid w:val="00F416FD"/>
    <w:rsid w:val="00F53E4D"/>
    <w:rsid w:val="00F62DCE"/>
    <w:rsid w:val="00F63B9C"/>
    <w:rsid w:val="00F74E18"/>
    <w:rsid w:val="00F8333C"/>
    <w:rsid w:val="00F90447"/>
    <w:rsid w:val="00F93F83"/>
    <w:rsid w:val="00F95FAE"/>
    <w:rsid w:val="00F96AA3"/>
    <w:rsid w:val="00FA0FF9"/>
    <w:rsid w:val="00FA357F"/>
    <w:rsid w:val="00FA36BD"/>
    <w:rsid w:val="00FA3C37"/>
    <w:rsid w:val="00FB5F29"/>
    <w:rsid w:val="00FD06EA"/>
    <w:rsid w:val="00FD201F"/>
    <w:rsid w:val="00FF14F2"/>
    <w:rsid w:val="0299B058"/>
    <w:rsid w:val="02FDE93F"/>
    <w:rsid w:val="0473A112"/>
    <w:rsid w:val="050CC20B"/>
    <w:rsid w:val="05ED6DD4"/>
    <w:rsid w:val="06659E76"/>
    <w:rsid w:val="06C26F53"/>
    <w:rsid w:val="07893E35"/>
    <w:rsid w:val="07EFE592"/>
    <w:rsid w:val="0984D39E"/>
    <w:rsid w:val="09DB5A2D"/>
    <w:rsid w:val="0BA4E8DF"/>
    <w:rsid w:val="0C8C4FAD"/>
    <w:rsid w:val="0D345591"/>
    <w:rsid w:val="0D4B9B23"/>
    <w:rsid w:val="0EEF7D4B"/>
    <w:rsid w:val="10484622"/>
    <w:rsid w:val="1070F91A"/>
    <w:rsid w:val="11061D3C"/>
    <w:rsid w:val="113C0915"/>
    <w:rsid w:val="11B097D4"/>
    <w:rsid w:val="12186F2D"/>
    <w:rsid w:val="12F60081"/>
    <w:rsid w:val="15F17DB5"/>
    <w:rsid w:val="178AD602"/>
    <w:rsid w:val="17C4BF70"/>
    <w:rsid w:val="1926A663"/>
    <w:rsid w:val="1937AEAA"/>
    <w:rsid w:val="19471AFA"/>
    <w:rsid w:val="19787932"/>
    <w:rsid w:val="19CB9A38"/>
    <w:rsid w:val="1AC9C2FE"/>
    <w:rsid w:val="1AFABA85"/>
    <w:rsid w:val="1B6FAE08"/>
    <w:rsid w:val="1B7C5F2F"/>
    <w:rsid w:val="1BB7A48D"/>
    <w:rsid w:val="1C07A7DF"/>
    <w:rsid w:val="1E4BEA55"/>
    <w:rsid w:val="1F635240"/>
    <w:rsid w:val="1F9C73AC"/>
    <w:rsid w:val="1FCD4801"/>
    <w:rsid w:val="1FCF63B9"/>
    <w:rsid w:val="1FD90BCF"/>
    <w:rsid w:val="20085E3A"/>
    <w:rsid w:val="208E1866"/>
    <w:rsid w:val="217E4F48"/>
    <w:rsid w:val="22D2BA51"/>
    <w:rsid w:val="22D4D4E3"/>
    <w:rsid w:val="24C182DA"/>
    <w:rsid w:val="27D859E6"/>
    <w:rsid w:val="27F6408E"/>
    <w:rsid w:val="2856EA19"/>
    <w:rsid w:val="2857CA88"/>
    <w:rsid w:val="29742A47"/>
    <w:rsid w:val="2AAC762B"/>
    <w:rsid w:val="2B26714E"/>
    <w:rsid w:val="2BE2B097"/>
    <w:rsid w:val="2CEF9983"/>
    <w:rsid w:val="2D061541"/>
    <w:rsid w:val="2D7D5277"/>
    <w:rsid w:val="2FAECFF7"/>
    <w:rsid w:val="2FF21FEF"/>
    <w:rsid w:val="30301199"/>
    <w:rsid w:val="30A5F0E6"/>
    <w:rsid w:val="30BA31E9"/>
    <w:rsid w:val="31456897"/>
    <w:rsid w:val="315ADB4C"/>
    <w:rsid w:val="32CCF45C"/>
    <w:rsid w:val="32F89979"/>
    <w:rsid w:val="33C9422C"/>
    <w:rsid w:val="346BE41D"/>
    <w:rsid w:val="351FC905"/>
    <w:rsid w:val="3560D600"/>
    <w:rsid w:val="36333708"/>
    <w:rsid w:val="38D2D0E8"/>
    <w:rsid w:val="38D5CA04"/>
    <w:rsid w:val="39CDEF5C"/>
    <w:rsid w:val="3A64E8A7"/>
    <w:rsid w:val="3BCFDBDA"/>
    <w:rsid w:val="3BCFE4B3"/>
    <w:rsid w:val="3C6531F4"/>
    <w:rsid w:val="3C862ACB"/>
    <w:rsid w:val="3D1FA3D0"/>
    <w:rsid w:val="4159A0E5"/>
    <w:rsid w:val="4216642F"/>
    <w:rsid w:val="42925AC7"/>
    <w:rsid w:val="43FCCCF0"/>
    <w:rsid w:val="442E2B28"/>
    <w:rsid w:val="44CF7A00"/>
    <w:rsid w:val="45BB8F95"/>
    <w:rsid w:val="465AF041"/>
    <w:rsid w:val="46F714D2"/>
    <w:rsid w:val="4A6C0E74"/>
    <w:rsid w:val="4AF936F1"/>
    <w:rsid w:val="4CB10968"/>
    <w:rsid w:val="4E274FA8"/>
    <w:rsid w:val="4E2FCC82"/>
    <w:rsid w:val="4FF843D5"/>
    <w:rsid w:val="507F28DE"/>
    <w:rsid w:val="51077261"/>
    <w:rsid w:val="52AF5E39"/>
    <w:rsid w:val="53108D3E"/>
    <w:rsid w:val="533D75FC"/>
    <w:rsid w:val="536F5399"/>
    <w:rsid w:val="56D649E2"/>
    <w:rsid w:val="57C85C65"/>
    <w:rsid w:val="596F1668"/>
    <w:rsid w:val="5983576B"/>
    <w:rsid w:val="59F49506"/>
    <w:rsid w:val="5B5CCCD4"/>
    <w:rsid w:val="5C1BC5C5"/>
    <w:rsid w:val="5CFB5FBC"/>
    <w:rsid w:val="5E527697"/>
    <w:rsid w:val="6052AE90"/>
    <w:rsid w:val="6071FA66"/>
    <w:rsid w:val="60C3FFCE"/>
    <w:rsid w:val="615D621B"/>
    <w:rsid w:val="62508D96"/>
    <w:rsid w:val="630A77EB"/>
    <w:rsid w:val="63993CF1"/>
    <w:rsid w:val="6519A847"/>
    <w:rsid w:val="654BA4FE"/>
    <w:rsid w:val="6583A8EC"/>
    <w:rsid w:val="65F7F8D1"/>
    <w:rsid w:val="66D03A02"/>
    <w:rsid w:val="66D4D30A"/>
    <w:rsid w:val="6749FCED"/>
    <w:rsid w:val="6A90174C"/>
    <w:rsid w:val="6BFD4323"/>
    <w:rsid w:val="6CF598A2"/>
    <w:rsid w:val="6F5F171A"/>
    <w:rsid w:val="72BAD26F"/>
    <w:rsid w:val="72F2597F"/>
    <w:rsid w:val="7444E8FA"/>
    <w:rsid w:val="7455F198"/>
    <w:rsid w:val="74B74151"/>
    <w:rsid w:val="74E134C9"/>
    <w:rsid w:val="757EBCFF"/>
    <w:rsid w:val="75A9F53B"/>
    <w:rsid w:val="7635843C"/>
    <w:rsid w:val="7763615F"/>
    <w:rsid w:val="77C19C13"/>
    <w:rsid w:val="78C644CD"/>
    <w:rsid w:val="79E2F0BB"/>
    <w:rsid w:val="7A492679"/>
    <w:rsid w:val="7ACED1C7"/>
    <w:rsid w:val="7AF93CD5"/>
    <w:rsid w:val="7B5BA074"/>
    <w:rsid w:val="7C3A2C81"/>
    <w:rsid w:val="7D1E3950"/>
    <w:rsid w:val="7E0E7065"/>
    <w:rsid w:val="7EFB2EDD"/>
    <w:rsid w:val="7F403064"/>
    <w:rsid w:val="7F84E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4B5CB"/>
  <w15:chartTrackingRefBased/>
  <w15:docId w15:val="{A9F6852D-3EA2-41FC-9B74-1C51493E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779"/>
    <w:pPr>
      <w:spacing w:after="120"/>
    </w:pPr>
    <w:rPr>
      <w:rFonts w:ascii="Verdana" w:hAnsi="Verdana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51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6B5154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B515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B5154"/>
    <w:rPr>
      <w:sz w:val="20"/>
      <w:szCs w:val="20"/>
    </w:rPr>
  </w:style>
  <w:style w:type="character" w:styleId="Refdenotaalpie">
    <w:name w:val="footnote reference"/>
    <w:aliases w:val="ftref,16 Point,Superscript 6 Point,BVI fnr, BVI fnr"/>
    <w:basedOn w:val="Fuentedeprrafopredeter"/>
    <w:uiPriority w:val="99"/>
    <w:unhideWhenUsed/>
    <w:rsid w:val="006B5154"/>
    <w:rPr>
      <w:vertAlign w:val="superscript"/>
    </w:rPr>
  </w:style>
  <w:style w:type="paragraph" w:styleId="Textocomentario">
    <w:name w:val="annotation text"/>
    <w:basedOn w:val="Normal"/>
    <w:link w:val="TextocomentarioCar"/>
    <w:uiPriority w:val="99"/>
    <w:unhideWhenUsed/>
    <w:rsid w:val="006B51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B5154"/>
    <w:rPr>
      <w:sz w:val="20"/>
      <w:szCs w:val="20"/>
    </w:rPr>
  </w:style>
  <w:style w:type="paragraph" w:styleId="Prrafodelista">
    <w:name w:val="List Paragraph"/>
    <w:aliases w:val="List Paragraph-ExecSummary,List paragraph,References,ADB paragraph numbering,Colorful List - Accent 11,List Paragraph (numbered (a)),WB List Paragraph,Dot pt,F5 List Paragraph,List Paragraph1,No Spacing1,List Paragraph Char Char Char,L"/>
    <w:basedOn w:val="Normal"/>
    <w:link w:val="PrrafodelistaCar"/>
    <w:uiPriority w:val="34"/>
    <w:qFormat/>
    <w:rsid w:val="006B51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PrrafodelistaCar">
    <w:name w:val="Párrafo de lista Car"/>
    <w:aliases w:val="List Paragraph-ExecSummary Car,List paragraph Car,References Car,ADB paragraph numbering Car,Colorful List - Accent 11 Car,List Paragraph (numbered (a)) Car,WB List Paragraph Car,Dot pt Car,F5 List Paragraph Car,List Paragraph1 Car"/>
    <w:basedOn w:val="Fuentedeprrafopredeter"/>
    <w:link w:val="Prrafodelista"/>
    <w:uiPriority w:val="34"/>
    <w:qFormat/>
    <w:locked/>
    <w:rsid w:val="006B515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0C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C40"/>
    <w:rPr>
      <w:rFonts w:ascii="Segoe UI" w:hAnsi="Segoe UI" w:cs="Segoe UI"/>
      <w:sz w:val="18"/>
      <w:szCs w:val="18"/>
    </w:rPr>
  </w:style>
  <w:style w:type="paragraph" w:styleId="TDC1">
    <w:name w:val="toc 1"/>
    <w:basedOn w:val="Normal"/>
    <w:uiPriority w:val="1"/>
    <w:qFormat/>
    <w:rsid w:val="008D690C"/>
    <w:pPr>
      <w:widowControl w:val="0"/>
      <w:autoSpaceDE w:val="0"/>
      <w:autoSpaceDN w:val="0"/>
      <w:spacing w:before="470"/>
      <w:ind w:left="984"/>
    </w:pPr>
    <w:rPr>
      <w:rFonts w:ascii="Roboto" w:eastAsia="Roboto" w:hAnsi="Roboto" w:cs="Roboto"/>
      <w:b/>
      <w:bCs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8D690C"/>
    <w:pPr>
      <w:widowControl w:val="0"/>
      <w:autoSpaceDE w:val="0"/>
      <w:autoSpaceDN w:val="0"/>
    </w:pPr>
    <w:rPr>
      <w:rFonts w:ascii="Roboto" w:eastAsia="Roboto" w:hAnsi="Roboto" w:cs="Roboto"/>
      <w:sz w:val="19"/>
      <w:szCs w:val="19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690C"/>
    <w:rPr>
      <w:rFonts w:ascii="Roboto" w:eastAsia="Roboto" w:hAnsi="Roboto" w:cs="Roboto"/>
      <w:sz w:val="19"/>
      <w:szCs w:val="19"/>
      <w:lang w:val="en-US"/>
    </w:rPr>
  </w:style>
  <w:style w:type="character" w:styleId="nfasis">
    <w:name w:val="Emphasis"/>
    <w:basedOn w:val="Fuentedeprrafopredeter"/>
    <w:uiPriority w:val="20"/>
    <w:qFormat/>
    <w:rsid w:val="001F44E7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01501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50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5019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6212B"/>
    <w:pPr>
      <w:spacing w:after="0" w:line="240" w:lineRule="auto"/>
    </w:pPr>
    <w:rPr>
      <w:sz w:val="24"/>
      <w:szCs w:val="24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1D47E4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217E4F48"/>
  </w:style>
  <w:style w:type="character" w:customStyle="1" w:styleId="eop">
    <w:name w:val="eop"/>
    <w:basedOn w:val="Fuentedeprrafopredeter"/>
    <w:uiPriority w:val="1"/>
    <w:rsid w:val="217E4F48"/>
  </w:style>
  <w:style w:type="paragraph" w:styleId="Encabezado">
    <w:name w:val="header"/>
    <w:basedOn w:val="Normal"/>
    <w:link w:val="EncabezadoCar"/>
    <w:uiPriority w:val="99"/>
    <w:semiHidden/>
    <w:unhideWhenUsed/>
    <w:rsid w:val="00A55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5186"/>
    <w:rPr>
      <w:rFonts w:ascii="Verdana" w:hAnsi="Verdana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A55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5186"/>
    <w:rPr>
      <w:rFonts w:ascii="Verdana" w:hAnsi="Verdana"/>
      <w:szCs w:val="24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3528B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E3F9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357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5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FfkJmzjm_tQ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s://www.puentes.info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hotos.ifad.org/asset-bank/action/viewHom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a.llerenavargas@ifad.or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ideosrural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52f299-5330-4c80-8c71-e5c9ffee9b62" xsi:nil="true"/>
    <lcf76f155ced4ddcb4097134ff3c332f xmlns="9227d01d-1e07-4a8b-9409-20c8b32fb432">
      <Terms xmlns="http://schemas.microsoft.com/office/infopath/2007/PartnerControls"/>
    </lcf76f155ced4ddcb4097134ff3c332f>
    <status xmlns="9227d01d-1e07-4a8b-9409-20c8b32fb43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B2AF179FDFCA45BE9CABE3E7A2118D" ma:contentTypeVersion="15" ma:contentTypeDescription="Create a new document." ma:contentTypeScope="" ma:versionID="19d160bb1960a818218cd7b783f2915e">
  <xsd:schema xmlns:xsd="http://www.w3.org/2001/XMLSchema" xmlns:xs="http://www.w3.org/2001/XMLSchema" xmlns:p="http://schemas.microsoft.com/office/2006/metadata/properties" xmlns:ns2="9227d01d-1e07-4a8b-9409-20c8b32fb432" xmlns:ns3="4252f299-5330-4c80-8c71-e5c9ffee9b62" targetNamespace="http://schemas.microsoft.com/office/2006/metadata/properties" ma:root="true" ma:fieldsID="4ce3d24a03d98fd56d17e2bf92dc984a" ns2:_="" ns3:_="">
    <xsd:import namespace="9227d01d-1e07-4a8b-9409-20c8b32fb432"/>
    <xsd:import namespace="4252f299-5330-4c80-8c71-e5c9ffee9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7d01d-1e07-4a8b-9409-20c8b32fb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8541754-4825-4553-b9cc-3573e12477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status" ma:index="22" nillable="true" ma:displayName="status" ma:format="Dropdown" ma:internalName="statu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2f299-5330-4c80-8c71-e5c9ffee9b6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24b7bc9-a599-4e02-8526-0c5de242dc41}" ma:internalName="TaxCatchAll" ma:showField="CatchAllData" ma:web="4252f299-5330-4c80-8c71-e5c9ffee9b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9EF6E-0053-45F3-898C-78D0B810B9D0}">
  <ds:schemaRefs>
    <ds:schemaRef ds:uri="http://schemas.microsoft.com/office/2006/metadata/properties"/>
    <ds:schemaRef ds:uri="http://schemas.microsoft.com/office/infopath/2007/PartnerControls"/>
    <ds:schemaRef ds:uri="4252f299-5330-4c80-8c71-e5c9ffee9b62"/>
    <ds:schemaRef ds:uri="9227d01d-1e07-4a8b-9409-20c8b32fb432"/>
  </ds:schemaRefs>
</ds:datastoreItem>
</file>

<file path=customXml/itemProps2.xml><?xml version="1.0" encoding="utf-8"?>
<ds:datastoreItem xmlns:ds="http://schemas.openxmlformats.org/officeDocument/2006/customXml" ds:itemID="{1CA0746F-0A4E-4F32-A085-1BAB73E06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27d01d-1e07-4a8b-9409-20c8b32fb432"/>
    <ds:schemaRef ds:uri="4252f299-5330-4c80-8c71-e5c9ffee9b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138834-D71B-49DF-8750-200A2D81EF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FE2AB5-2E26-433A-B142-DB1DD533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570</Words>
  <Characters>3140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IFAD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Beccio _ IFAD</dc:creator>
  <cp:keywords/>
  <dc:description/>
  <cp:lastModifiedBy>Jose Rios Salamanca</cp:lastModifiedBy>
  <cp:revision>2</cp:revision>
  <dcterms:created xsi:type="dcterms:W3CDTF">2023-03-17T16:03:00Z</dcterms:created>
  <dcterms:modified xsi:type="dcterms:W3CDTF">2023-03-17T16:03:00Z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0x0101005CB2AF179FDFCA45BE9CABE3E7A2118D</vt:lpwstr>
  </property>
  <property fmtid="{D5CDD505-2E9C-101B-9397-08002B2CF9AE}" pid="3" name="MediaServiceImageTags">
    <vt:lpwstr/>
  </property>
</Properties>
</file>